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50C4F1" w14:textId="35ECF6D9" w:rsidR="00363E53" w:rsidRPr="00AF1B83" w:rsidRDefault="00396C22" w:rsidP="00AF1B83">
      <w:pPr>
        <w:widowControl w:val="0"/>
        <w:pBdr>
          <w:top w:val="nil"/>
          <w:left w:val="nil"/>
          <w:bottom w:val="nil"/>
          <w:right w:val="nil"/>
          <w:between w:val="nil"/>
        </w:pBdr>
        <w:spacing w:after="0" w:line="276" w:lineRule="auto"/>
      </w:pPr>
      <w:r>
        <w:rPr>
          <w:noProof/>
        </w:rPr>
        <mc:AlternateContent>
          <mc:Choice Requires="wps">
            <w:drawing>
              <wp:anchor distT="0" distB="0" distL="114300" distR="114300" simplePos="0" relativeHeight="251660288" behindDoc="0" locked="0" layoutInCell="1" allowOverlap="1" wp14:anchorId="538084FA" wp14:editId="6CF7E673">
                <wp:simplePos x="0" y="0"/>
                <wp:positionH relativeFrom="column">
                  <wp:posOffset>-5715</wp:posOffset>
                </wp:positionH>
                <wp:positionV relativeFrom="paragraph">
                  <wp:posOffset>0</wp:posOffset>
                </wp:positionV>
                <wp:extent cx="6115050" cy="1438275"/>
                <wp:effectExtent l="19050" t="19050" r="19050" b="28575"/>
                <wp:wrapNone/>
                <wp:docPr id="1249152890" name="Text Box 2"/>
                <wp:cNvGraphicFramePr/>
                <a:graphic xmlns:a="http://schemas.openxmlformats.org/drawingml/2006/main">
                  <a:graphicData uri="http://schemas.microsoft.com/office/word/2010/wordprocessingShape">
                    <wps:wsp>
                      <wps:cNvSpPr txBox="1"/>
                      <wps:spPr>
                        <a:xfrm>
                          <a:off x="0" y="0"/>
                          <a:ext cx="6115050" cy="1438275"/>
                        </a:xfrm>
                        <a:prstGeom prst="rect">
                          <a:avLst/>
                        </a:prstGeom>
                        <a:solidFill>
                          <a:schemeClr val="lt1"/>
                        </a:solidFill>
                        <a:ln w="38100">
                          <a:solidFill>
                            <a:prstClr val="black"/>
                          </a:solidFill>
                        </a:ln>
                      </wps:spPr>
                      <wps:txbx>
                        <w:txbxContent>
                          <w:p w14:paraId="74386FA1" w14:textId="4D57701E" w:rsidR="00ED55C6" w:rsidRPr="00080D6F" w:rsidRDefault="001431BC" w:rsidP="00B36CBE">
                            <w:pPr>
                              <w:jc w:val="center"/>
                              <w:rPr>
                                <w:rFonts w:ascii="Instrument Sans" w:hAnsi="Instrument Sans"/>
                                <w:b/>
                                <w:bCs/>
                                <w:sz w:val="40"/>
                                <w:szCs w:val="40"/>
                              </w:rPr>
                            </w:pPr>
                            <w:r w:rsidRPr="00080D6F">
                              <w:rPr>
                                <w:rFonts w:ascii="Instrument Sans" w:hAnsi="Instrument Sans"/>
                                <w:b/>
                                <w:bCs/>
                                <w:sz w:val="40"/>
                                <w:szCs w:val="40"/>
                              </w:rPr>
                              <w:t xml:space="preserve">HUMAN RIGHTS AND </w:t>
                            </w:r>
                            <w:r w:rsidR="00B36CBE">
                              <w:rPr>
                                <w:rFonts w:ascii="Instrument Sans" w:hAnsi="Instrument Sans"/>
                                <w:b/>
                                <w:bCs/>
                                <w:sz w:val="40"/>
                                <w:szCs w:val="40"/>
                              </w:rPr>
                              <w:t>ONLINE MISOGYNY</w:t>
                            </w:r>
                          </w:p>
                          <w:p w14:paraId="20284B8D" w14:textId="67934315" w:rsidR="001431BC" w:rsidRPr="00080D6F" w:rsidRDefault="00784A7A" w:rsidP="00097612">
                            <w:pPr>
                              <w:jc w:val="center"/>
                              <w:rPr>
                                <w:rFonts w:ascii="Instrument Sans" w:hAnsi="Instrument Sans"/>
                                <w:sz w:val="40"/>
                                <w:szCs w:val="40"/>
                              </w:rPr>
                            </w:pPr>
                            <w:r>
                              <w:rPr>
                                <w:rFonts w:ascii="Instrument Sans" w:hAnsi="Instrument Sans"/>
                                <w:b/>
                                <w:bCs/>
                                <w:sz w:val="40"/>
                                <w:szCs w:val="40"/>
                              </w:rPr>
                              <w:t>What is it and why it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084FA" id="_x0000_t202" coordsize="21600,21600" o:spt="202" path="m,l,21600r21600,l21600,xe">
                <v:stroke joinstyle="miter"/>
                <v:path gradientshapeok="t" o:connecttype="rect"/>
              </v:shapetype>
              <v:shape id="Text Box 2" o:spid="_x0000_s1026" type="#_x0000_t202" style="position:absolute;margin-left:-.45pt;margin-top:0;width:481.5pt;height:11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" fillcolor="white [3201]" strokeweight="3pt">
                <v:textbox>
                  <w:txbxContent>
                    <w:p w14:paraId="74386FA1" w14:textId="4D57701E" w:rsidR="00ED55C6" w:rsidRPr="00080D6F" w:rsidRDefault="001431BC" w:rsidP="00B36CBE">
                      <w:pPr>
                        <w:jc w:val="center"/>
                        <w:rPr>
                          <w:rFonts w:ascii="Instrument Sans" w:hAnsi="Instrument Sans"/>
                          <w:b/>
                          <w:bCs/>
                          <w:sz w:val="40"/>
                          <w:szCs w:val="40"/>
                        </w:rPr>
                      </w:pPr>
                      <w:r w:rsidRPr="00080D6F">
                        <w:rPr>
                          <w:rFonts w:ascii="Instrument Sans" w:hAnsi="Instrument Sans"/>
                          <w:b/>
                          <w:bCs/>
                          <w:sz w:val="40"/>
                          <w:szCs w:val="40"/>
                        </w:rPr>
                        <w:t xml:space="preserve">HUMAN RIGHTS AND </w:t>
                      </w:r>
                      <w:r w:rsidR="00B36CBE">
                        <w:rPr>
                          <w:rFonts w:ascii="Instrument Sans" w:hAnsi="Instrument Sans"/>
                          <w:b/>
                          <w:bCs/>
                          <w:sz w:val="40"/>
                          <w:szCs w:val="40"/>
                        </w:rPr>
                        <w:t>ONLINE MISOGYNY</w:t>
                      </w:r>
                    </w:p>
                    <w:p w14:paraId="20284B8D" w14:textId="67934315" w:rsidR="001431BC" w:rsidRPr="00080D6F" w:rsidRDefault="00784A7A" w:rsidP="00097612">
                      <w:pPr>
                        <w:jc w:val="center"/>
                        <w:rPr>
                          <w:rFonts w:ascii="Instrument Sans" w:hAnsi="Instrument Sans"/>
                          <w:sz w:val="40"/>
                          <w:szCs w:val="40"/>
                        </w:rPr>
                      </w:pPr>
                      <w:r>
                        <w:rPr>
                          <w:rFonts w:ascii="Instrument Sans" w:hAnsi="Instrument Sans"/>
                          <w:b/>
                          <w:bCs/>
                          <w:sz w:val="40"/>
                          <w:szCs w:val="40"/>
                        </w:rPr>
                        <w:t>What is it and why it matters</w:t>
                      </w:r>
                    </w:p>
                  </w:txbxContent>
                </v:textbox>
              </v:shape>
            </w:pict>
          </mc:Fallback>
        </mc:AlternateContent>
      </w:r>
    </w:p>
    <w:sdt>
      <w:sdtPr>
        <w:tag w:val="goog_rdk_2"/>
        <w:id w:val="-100419473"/>
        <w:showingPlcHdr/>
      </w:sdtPr>
      <w:sdtContent>
        <w:p w14:paraId="095631F5" w14:textId="339C9521" w:rsidR="00E648AF" w:rsidRDefault="00396C22">
          <w:pPr>
            <w:tabs>
              <w:tab w:val="left" w:pos="1800"/>
            </w:tabs>
            <w:rPr>
              <w:rFonts w:ascii="Proxima Nova" w:eastAsia="Proxima Nova" w:hAnsi="Proxima Nova" w:cs="Proxima Nova"/>
              <w:sz w:val="20"/>
              <w:szCs w:val="20"/>
            </w:rPr>
          </w:pPr>
          <w:r>
            <w:t xml:space="preserve">     </w:t>
          </w:r>
        </w:p>
      </w:sdtContent>
    </w:sdt>
    <w:p w14:paraId="37E7D4C0" w14:textId="2D134B4D" w:rsidR="008C5873" w:rsidRDefault="00B87197">
      <w:pPr>
        <w:rPr>
          <w:rFonts w:ascii="Proxima Nova" w:eastAsia="Proxima Nova" w:hAnsi="Proxima Nova" w:cs="Proxima Nova"/>
          <w:sz w:val="20"/>
          <w:szCs w:val="20"/>
        </w:rPr>
      </w:pPr>
      <w:r>
        <w:rPr>
          <w:noProof/>
        </w:rPr>
        <mc:AlternateContent>
          <mc:Choice Requires="wps">
            <w:drawing>
              <wp:anchor distT="0" distB="0" distL="114300" distR="114300" simplePos="0" relativeHeight="251737088" behindDoc="0" locked="0" layoutInCell="1" allowOverlap="1" wp14:anchorId="31E72DDB" wp14:editId="68F5BFCE">
                <wp:simplePos x="0" y="0"/>
                <wp:positionH relativeFrom="margin">
                  <wp:posOffset>308610</wp:posOffset>
                </wp:positionH>
                <wp:positionV relativeFrom="paragraph">
                  <wp:posOffset>4910455</wp:posOffset>
                </wp:positionV>
                <wp:extent cx="5705475" cy="1895475"/>
                <wp:effectExtent l="0" t="0" r="9525" b="9525"/>
                <wp:wrapNone/>
                <wp:docPr id="1413096694" name="Text Box 1"/>
                <wp:cNvGraphicFramePr/>
                <a:graphic xmlns:a="http://schemas.openxmlformats.org/drawingml/2006/main">
                  <a:graphicData uri="http://schemas.microsoft.com/office/word/2010/wordprocessingShape">
                    <wps:wsp>
                      <wps:cNvSpPr txBox="1"/>
                      <wps:spPr>
                        <a:xfrm>
                          <a:off x="0" y="0"/>
                          <a:ext cx="5705475" cy="1895475"/>
                        </a:xfrm>
                        <a:prstGeom prst="rect">
                          <a:avLst/>
                        </a:prstGeom>
                        <a:solidFill>
                          <a:sysClr val="window" lastClr="FFFFFF"/>
                        </a:solidFill>
                        <a:ln w="6350">
                          <a:noFill/>
                        </a:ln>
                      </wps:spPr>
                      <wps:txbx>
                        <w:txbxContent>
                          <w:p w14:paraId="574904B5" w14:textId="2F666E84" w:rsidR="00F4789F" w:rsidRPr="00767DB6" w:rsidRDefault="00F4789F" w:rsidP="00F4789F">
                            <w:pPr>
                              <w:rPr>
                                <w:rFonts w:ascii="Instrument Sans" w:hAnsi="Instrument Sans"/>
                                <w:b/>
                                <w:bCs/>
                              </w:rPr>
                            </w:pPr>
                            <w:r w:rsidRPr="00767DB6">
                              <w:rPr>
                                <w:rFonts w:ascii="Instrument Sans" w:hAnsi="Instrument Sans"/>
                                <w:b/>
                                <w:bCs/>
                              </w:rPr>
                              <w:t xml:space="preserve">Key </w:t>
                            </w:r>
                            <w:r w:rsidR="005F6150">
                              <w:rPr>
                                <w:rFonts w:ascii="Instrument Sans" w:hAnsi="Instrument Sans"/>
                                <w:b/>
                                <w:bCs/>
                              </w:rPr>
                              <w:t>knowledge</w:t>
                            </w:r>
                          </w:p>
                          <w:p w14:paraId="28757CA7" w14:textId="36480D60" w:rsidR="009B1454" w:rsidRDefault="00B87197" w:rsidP="00F4789F">
                            <w:pPr>
                              <w:pStyle w:val="ListParagraph"/>
                              <w:numPr>
                                <w:ilvl w:val="0"/>
                                <w:numId w:val="9"/>
                              </w:numPr>
                              <w:rPr>
                                <w:rFonts w:ascii="Instrument Sans" w:hAnsi="Instrument Sans"/>
                              </w:rPr>
                            </w:pPr>
                            <w:r>
                              <w:rPr>
                                <w:rFonts w:ascii="Instrument Sans" w:hAnsi="Instrument Sans"/>
                              </w:rPr>
                              <w:t>Misogyny – its prevalence online and the impact of it</w:t>
                            </w:r>
                          </w:p>
                          <w:p w14:paraId="258F002A" w14:textId="4A1FC129" w:rsidR="00B87197" w:rsidRDefault="00B87197" w:rsidP="00F4789F">
                            <w:pPr>
                              <w:pStyle w:val="ListParagraph"/>
                              <w:numPr>
                                <w:ilvl w:val="0"/>
                                <w:numId w:val="9"/>
                              </w:numPr>
                              <w:rPr>
                                <w:rFonts w:ascii="Instrument Sans" w:hAnsi="Instrument Sans"/>
                              </w:rPr>
                            </w:pPr>
                            <w:r>
                              <w:rPr>
                                <w:rFonts w:ascii="Instrument Sans" w:hAnsi="Instrument Sans"/>
                              </w:rPr>
                              <w:t xml:space="preserve">The way misogyny is </w:t>
                            </w:r>
                            <w:r w:rsidR="000371A1">
                              <w:rPr>
                                <w:rFonts w:ascii="Instrument Sans" w:hAnsi="Instrument Sans"/>
                              </w:rPr>
                              <w:t>played out in online interactions.</w:t>
                            </w:r>
                          </w:p>
                          <w:p w14:paraId="6720421A" w14:textId="76FDF221" w:rsidR="000371A1" w:rsidRDefault="000371A1" w:rsidP="00F4789F">
                            <w:pPr>
                              <w:pStyle w:val="ListParagraph"/>
                              <w:numPr>
                                <w:ilvl w:val="0"/>
                                <w:numId w:val="9"/>
                              </w:numPr>
                              <w:rPr>
                                <w:rFonts w:ascii="Instrument Sans" w:hAnsi="Instrument Sans"/>
                              </w:rPr>
                            </w:pPr>
                            <w:r>
                              <w:rPr>
                                <w:rFonts w:ascii="Instrument Sans" w:hAnsi="Instrument Sans"/>
                              </w:rPr>
                              <w:t>How misogynists use the same tactics over and over to impact the wellbeing of women and girls.</w:t>
                            </w:r>
                          </w:p>
                          <w:p w14:paraId="0F674E96" w14:textId="2CE325A8" w:rsidR="000371A1" w:rsidRPr="00767DB6" w:rsidRDefault="000371A1" w:rsidP="00F4789F">
                            <w:pPr>
                              <w:pStyle w:val="ListParagraph"/>
                              <w:numPr>
                                <w:ilvl w:val="0"/>
                                <w:numId w:val="9"/>
                              </w:numPr>
                              <w:rPr>
                                <w:rFonts w:ascii="Instrument Sans" w:hAnsi="Instrument Sans"/>
                              </w:rPr>
                            </w:pPr>
                            <w:r>
                              <w:rPr>
                                <w:rFonts w:ascii="Instrument Sans" w:hAnsi="Instrument Sans"/>
                              </w:rPr>
                              <w:t>The 5 Ds of Active Bystander</w:t>
                            </w:r>
                            <w:r w:rsidR="000F7A4D">
                              <w:rPr>
                                <w:rFonts w:ascii="Instrument Sans" w:hAnsi="Instrument San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72DDB" id="Text Box 1" o:spid="_x0000_s1027" type="#_x0000_t202" style="position:absolute;margin-left:24.3pt;margin-top:386.65pt;width:449.25pt;height:149.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" fillcolor="window" stroked="f" strokeweight=".5pt">
                <v:textbox>
                  <w:txbxContent>
                    <w:p w14:paraId="574904B5" w14:textId="2F666E84" w:rsidR="00F4789F" w:rsidRPr="00767DB6" w:rsidRDefault="00F4789F" w:rsidP="00F4789F">
                      <w:pPr>
                        <w:rPr>
                          <w:rFonts w:ascii="Instrument Sans" w:hAnsi="Instrument Sans"/>
                          <w:b/>
                          <w:bCs/>
                        </w:rPr>
                      </w:pPr>
                      <w:r w:rsidRPr="00767DB6">
                        <w:rPr>
                          <w:rFonts w:ascii="Instrument Sans" w:hAnsi="Instrument Sans"/>
                          <w:b/>
                          <w:bCs/>
                        </w:rPr>
                        <w:t xml:space="preserve">Key </w:t>
                      </w:r>
                      <w:r w:rsidR="005F6150">
                        <w:rPr>
                          <w:rFonts w:ascii="Instrument Sans" w:hAnsi="Instrument Sans"/>
                          <w:b/>
                          <w:bCs/>
                        </w:rPr>
                        <w:t>knowledge</w:t>
                      </w:r>
                    </w:p>
                    <w:p w14:paraId="28757CA7" w14:textId="36480D60" w:rsidR="009B1454" w:rsidRDefault="00B87197" w:rsidP="00F4789F">
                      <w:pPr>
                        <w:pStyle w:val="ListParagraph"/>
                        <w:numPr>
                          <w:ilvl w:val="0"/>
                          <w:numId w:val="9"/>
                        </w:numPr>
                        <w:rPr>
                          <w:rFonts w:ascii="Instrument Sans" w:hAnsi="Instrument Sans"/>
                        </w:rPr>
                      </w:pPr>
                      <w:r>
                        <w:rPr>
                          <w:rFonts w:ascii="Instrument Sans" w:hAnsi="Instrument Sans"/>
                        </w:rPr>
                        <w:t>Misogyny – its prevalence online and the impact of it</w:t>
                      </w:r>
                    </w:p>
                    <w:p w14:paraId="258F002A" w14:textId="4A1FC129" w:rsidR="00B87197" w:rsidRDefault="00B87197" w:rsidP="00F4789F">
                      <w:pPr>
                        <w:pStyle w:val="ListParagraph"/>
                        <w:numPr>
                          <w:ilvl w:val="0"/>
                          <w:numId w:val="9"/>
                        </w:numPr>
                        <w:rPr>
                          <w:rFonts w:ascii="Instrument Sans" w:hAnsi="Instrument Sans"/>
                        </w:rPr>
                      </w:pPr>
                      <w:r>
                        <w:rPr>
                          <w:rFonts w:ascii="Instrument Sans" w:hAnsi="Instrument Sans"/>
                        </w:rPr>
                        <w:t xml:space="preserve">The way misogyny is </w:t>
                      </w:r>
                      <w:r w:rsidR="000371A1">
                        <w:rPr>
                          <w:rFonts w:ascii="Instrument Sans" w:hAnsi="Instrument Sans"/>
                        </w:rPr>
                        <w:t>played out in online interactions.</w:t>
                      </w:r>
                    </w:p>
                    <w:p w14:paraId="6720421A" w14:textId="76FDF221" w:rsidR="000371A1" w:rsidRDefault="000371A1" w:rsidP="00F4789F">
                      <w:pPr>
                        <w:pStyle w:val="ListParagraph"/>
                        <w:numPr>
                          <w:ilvl w:val="0"/>
                          <w:numId w:val="9"/>
                        </w:numPr>
                        <w:rPr>
                          <w:rFonts w:ascii="Instrument Sans" w:hAnsi="Instrument Sans"/>
                        </w:rPr>
                      </w:pPr>
                      <w:r>
                        <w:rPr>
                          <w:rFonts w:ascii="Instrument Sans" w:hAnsi="Instrument Sans"/>
                        </w:rPr>
                        <w:t>How misogynists use the same tactics over and over to impact the wellbeing of women and girls.</w:t>
                      </w:r>
                    </w:p>
                    <w:p w14:paraId="0F674E96" w14:textId="2CE325A8" w:rsidR="000371A1" w:rsidRPr="00767DB6" w:rsidRDefault="000371A1" w:rsidP="00F4789F">
                      <w:pPr>
                        <w:pStyle w:val="ListParagraph"/>
                        <w:numPr>
                          <w:ilvl w:val="0"/>
                          <w:numId w:val="9"/>
                        </w:numPr>
                        <w:rPr>
                          <w:rFonts w:ascii="Instrument Sans" w:hAnsi="Instrument Sans"/>
                        </w:rPr>
                      </w:pPr>
                      <w:r>
                        <w:rPr>
                          <w:rFonts w:ascii="Instrument Sans" w:hAnsi="Instrument Sans"/>
                        </w:rPr>
                        <w:t>The 5 Ds of Active Bystander</w:t>
                      </w:r>
                      <w:r w:rsidR="000F7A4D">
                        <w:rPr>
                          <w:rFonts w:ascii="Instrument Sans" w:hAnsi="Instrument Sans"/>
                        </w:rPr>
                        <w:t>.</w:t>
                      </w:r>
                    </w:p>
                  </w:txbxContent>
                </v:textbox>
                <w10:wrap anchorx="margin"/>
              </v:shape>
            </w:pict>
          </mc:Fallback>
        </mc:AlternateContent>
      </w:r>
      <w:r w:rsidR="00DA432B">
        <w:rPr>
          <w:noProof/>
        </w:rPr>
        <mc:AlternateContent>
          <mc:Choice Requires="wps">
            <w:drawing>
              <wp:anchor distT="0" distB="0" distL="114300" distR="114300" simplePos="0" relativeHeight="251659264" behindDoc="0" locked="0" layoutInCell="1" allowOverlap="1" wp14:anchorId="22A814CE" wp14:editId="3BBFDC76">
                <wp:simplePos x="0" y="0"/>
                <wp:positionH relativeFrom="margin">
                  <wp:posOffset>3810</wp:posOffset>
                </wp:positionH>
                <wp:positionV relativeFrom="paragraph">
                  <wp:posOffset>1338580</wp:posOffset>
                </wp:positionV>
                <wp:extent cx="2609850" cy="3276600"/>
                <wp:effectExtent l="0" t="0" r="0" b="0"/>
                <wp:wrapNone/>
                <wp:docPr id="978359575" name="Text Box 1"/>
                <wp:cNvGraphicFramePr/>
                <a:graphic xmlns:a="http://schemas.openxmlformats.org/drawingml/2006/main">
                  <a:graphicData uri="http://schemas.microsoft.com/office/word/2010/wordprocessingShape">
                    <wps:wsp>
                      <wps:cNvSpPr txBox="1"/>
                      <wps:spPr>
                        <a:xfrm>
                          <a:off x="0" y="0"/>
                          <a:ext cx="2609850" cy="3276600"/>
                        </a:xfrm>
                        <a:prstGeom prst="rect">
                          <a:avLst/>
                        </a:prstGeom>
                        <a:solidFill>
                          <a:schemeClr val="lt1"/>
                        </a:solidFill>
                        <a:ln w="6350">
                          <a:noFill/>
                        </a:ln>
                      </wps:spPr>
                      <wps:txbx>
                        <w:txbxContent>
                          <w:p w14:paraId="1AE1217D" w14:textId="5BD54F15" w:rsidR="00053D6D" w:rsidRPr="00767DB6" w:rsidRDefault="00F1542B">
                            <w:pPr>
                              <w:rPr>
                                <w:rFonts w:ascii="Instrument Sans" w:hAnsi="Instrument Sans"/>
                                <w:b/>
                                <w:bCs/>
                              </w:rPr>
                            </w:pPr>
                            <w:r w:rsidRPr="00767DB6">
                              <w:rPr>
                                <w:rFonts w:ascii="Instrument Sans" w:hAnsi="Instrument Sans"/>
                                <w:b/>
                                <w:bCs/>
                              </w:rPr>
                              <w:t>Learning objectives</w:t>
                            </w:r>
                          </w:p>
                          <w:p w14:paraId="787801E4" w14:textId="77777777" w:rsidR="00A02B98" w:rsidRDefault="000B2B6B" w:rsidP="00A90268">
                            <w:pPr>
                              <w:pStyle w:val="ListParagraph"/>
                              <w:numPr>
                                <w:ilvl w:val="0"/>
                                <w:numId w:val="16"/>
                              </w:numPr>
                              <w:rPr>
                                <w:rFonts w:ascii="Instrument Sans" w:hAnsi="Instrument Sans"/>
                              </w:rPr>
                            </w:pPr>
                            <w:r w:rsidRPr="00767DB6">
                              <w:rPr>
                                <w:rFonts w:ascii="Instrument Sans" w:hAnsi="Instrument Sans"/>
                              </w:rPr>
                              <w:t>T</w:t>
                            </w:r>
                            <w:r w:rsidR="00A90268">
                              <w:rPr>
                                <w:rFonts w:ascii="Instrument Sans" w:hAnsi="Instrument Sans"/>
                              </w:rPr>
                              <w:t xml:space="preserve">o help students to </w:t>
                            </w:r>
                            <w:r w:rsidR="00A02B98">
                              <w:rPr>
                                <w:rFonts w:ascii="Instrument Sans" w:hAnsi="Instrument Sans"/>
                              </w:rPr>
                              <w:t xml:space="preserve"> recognise the features of online misogyny. </w:t>
                            </w:r>
                          </w:p>
                          <w:p w14:paraId="30E41FFB" w14:textId="32C02D1F" w:rsidR="00010FD0" w:rsidRDefault="00A02B98" w:rsidP="00A90268">
                            <w:pPr>
                              <w:pStyle w:val="ListParagraph"/>
                              <w:numPr>
                                <w:ilvl w:val="0"/>
                                <w:numId w:val="16"/>
                              </w:numPr>
                              <w:rPr>
                                <w:rFonts w:ascii="Instrument Sans" w:hAnsi="Instrument Sans"/>
                              </w:rPr>
                            </w:pPr>
                            <w:r>
                              <w:rPr>
                                <w:rFonts w:ascii="Instrument Sans" w:hAnsi="Instrument Sans"/>
                              </w:rPr>
                              <w:t xml:space="preserve">To help students </w:t>
                            </w:r>
                            <w:r w:rsidR="00A90268">
                              <w:rPr>
                                <w:rFonts w:ascii="Instrument Sans" w:hAnsi="Instrument Sans"/>
                              </w:rPr>
                              <w:t xml:space="preserve">understand </w:t>
                            </w:r>
                            <w:r w:rsidR="006A2DF3">
                              <w:rPr>
                                <w:rFonts w:ascii="Instrument Sans" w:hAnsi="Instrument Sans"/>
                              </w:rPr>
                              <w:t xml:space="preserve">the </w:t>
                            </w:r>
                            <w:r w:rsidR="00C76BB2">
                              <w:rPr>
                                <w:rFonts w:ascii="Instrument Sans" w:hAnsi="Instrument Sans"/>
                              </w:rPr>
                              <w:t>impact of online misogyny.</w:t>
                            </w:r>
                          </w:p>
                          <w:p w14:paraId="172B90B3" w14:textId="7C08A1BA" w:rsidR="006A2DF3" w:rsidRDefault="006A2DF3" w:rsidP="00A90268">
                            <w:pPr>
                              <w:pStyle w:val="ListParagraph"/>
                              <w:numPr>
                                <w:ilvl w:val="0"/>
                                <w:numId w:val="16"/>
                              </w:numPr>
                              <w:rPr>
                                <w:rFonts w:ascii="Instrument Sans" w:hAnsi="Instrument Sans"/>
                              </w:rPr>
                            </w:pPr>
                            <w:r>
                              <w:rPr>
                                <w:rFonts w:ascii="Instrument Sans" w:hAnsi="Instrument Sans"/>
                              </w:rPr>
                              <w:t xml:space="preserve">To help </w:t>
                            </w:r>
                            <w:r w:rsidR="000D2661">
                              <w:rPr>
                                <w:rFonts w:ascii="Instrument Sans" w:hAnsi="Instrument Sans"/>
                              </w:rPr>
                              <w:t xml:space="preserve">students to understand </w:t>
                            </w:r>
                            <w:r w:rsidR="00C76BB2">
                              <w:rPr>
                                <w:rFonts w:ascii="Instrument Sans" w:hAnsi="Instrument Sans"/>
                              </w:rPr>
                              <w:t xml:space="preserve">how this </w:t>
                            </w:r>
                            <w:r w:rsidR="00CF48CF">
                              <w:rPr>
                                <w:rFonts w:ascii="Instrument Sans" w:hAnsi="Instrument Sans"/>
                              </w:rPr>
                              <w:t>is impacting our Human Rights.</w:t>
                            </w:r>
                          </w:p>
                          <w:p w14:paraId="11342F20" w14:textId="551C13BB" w:rsidR="000D2661" w:rsidRDefault="000D2661" w:rsidP="00A90268">
                            <w:pPr>
                              <w:pStyle w:val="ListParagraph"/>
                              <w:numPr>
                                <w:ilvl w:val="0"/>
                                <w:numId w:val="16"/>
                              </w:numPr>
                              <w:rPr>
                                <w:rFonts w:ascii="Instrument Sans" w:hAnsi="Instrument Sans"/>
                              </w:rPr>
                            </w:pPr>
                            <w:r>
                              <w:rPr>
                                <w:rFonts w:ascii="Instrument Sans" w:hAnsi="Instrument Sans"/>
                              </w:rPr>
                              <w:t xml:space="preserve">To </w:t>
                            </w:r>
                            <w:r w:rsidR="00CF48CF">
                              <w:rPr>
                                <w:rFonts w:ascii="Instrument Sans" w:hAnsi="Instrument Sans"/>
                              </w:rPr>
                              <w:t xml:space="preserve">understand how </w:t>
                            </w:r>
                            <w:r w:rsidR="00B20C4A">
                              <w:rPr>
                                <w:rFonts w:ascii="Instrument Sans" w:hAnsi="Instrument Sans"/>
                              </w:rPr>
                              <w:t>we can make a difference through being an active bystander.</w:t>
                            </w:r>
                          </w:p>
                          <w:p w14:paraId="452C6039" w14:textId="1781726B" w:rsidR="00B20C4A" w:rsidRPr="00767DB6" w:rsidRDefault="00B20C4A" w:rsidP="00784A7A">
                            <w:pPr>
                              <w:pStyle w:val="ListParagraph"/>
                              <w:rPr>
                                <w:rFonts w:ascii="Instrument Sans" w:hAnsi="Instrument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A814CE" id="_x0000_s1028" type="#_x0000_t202" style="position:absolute;margin-left:.3pt;margin-top:105.4pt;width:205.5pt;height:258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" fillcolor="white [3201]" stroked="f" strokeweight=".5pt">
                <v:textbox>
                  <w:txbxContent>
                    <w:p w14:paraId="1AE1217D" w14:textId="5BD54F15" w:rsidR="00053D6D" w:rsidRPr="00767DB6" w:rsidRDefault="00F1542B">
                      <w:pPr>
                        <w:rPr>
                          <w:rFonts w:ascii="Instrument Sans" w:hAnsi="Instrument Sans"/>
                          <w:b/>
                          <w:bCs/>
                        </w:rPr>
                      </w:pPr>
                      <w:r w:rsidRPr="00767DB6">
                        <w:rPr>
                          <w:rFonts w:ascii="Instrument Sans" w:hAnsi="Instrument Sans"/>
                          <w:b/>
                          <w:bCs/>
                        </w:rPr>
                        <w:t>Learning objectives</w:t>
                      </w:r>
                    </w:p>
                    <w:p w14:paraId="787801E4" w14:textId="77777777" w:rsidR="00A02B98" w:rsidRDefault="000B2B6B" w:rsidP="00A90268">
                      <w:pPr>
                        <w:pStyle w:val="ListParagraph"/>
                        <w:numPr>
                          <w:ilvl w:val="0"/>
                          <w:numId w:val="16"/>
                        </w:numPr>
                        <w:rPr>
                          <w:rFonts w:ascii="Instrument Sans" w:hAnsi="Instrument Sans"/>
                        </w:rPr>
                      </w:pPr>
                      <w:r w:rsidRPr="00767DB6">
                        <w:rPr>
                          <w:rFonts w:ascii="Instrument Sans" w:hAnsi="Instrument Sans"/>
                        </w:rPr>
                        <w:t>T</w:t>
                      </w:r>
                      <w:r w:rsidR="00A90268">
                        <w:rPr>
                          <w:rFonts w:ascii="Instrument Sans" w:hAnsi="Instrument Sans"/>
                        </w:rPr>
                        <w:t xml:space="preserve">o help students to </w:t>
                      </w:r>
                      <w:r w:rsidR="00A02B98">
                        <w:rPr>
                          <w:rFonts w:ascii="Instrument Sans" w:hAnsi="Instrument Sans"/>
                        </w:rPr>
                        <w:t xml:space="preserve"> recognise the features of online misogyny. </w:t>
                      </w:r>
                    </w:p>
                    <w:p w14:paraId="30E41FFB" w14:textId="32C02D1F" w:rsidR="00010FD0" w:rsidRDefault="00A02B98" w:rsidP="00A90268">
                      <w:pPr>
                        <w:pStyle w:val="ListParagraph"/>
                        <w:numPr>
                          <w:ilvl w:val="0"/>
                          <w:numId w:val="16"/>
                        </w:numPr>
                        <w:rPr>
                          <w:rFonts w:ascii="Instrument Sans" w:hAnsi="Instrument Sans"/>
                        </w:rPr>
                      </w:pPr>
                      <w:r>
                        <w:rPr>
                          <w:rFonts w:ascii="Instrument Sans" w:hAnsi="Instrument Sans"/>
                        </w:rPr>
                        <w:t xml:space="preserve">To help students </w:t>
                      </w:r>
                      <w:r w:rsidR="00A90268">
                        <w:rPr>
                          <w:rFonts w:ascii="Instrument Sans" w:hAnsi="Instrument Sans"/>
                        </w:rPr>
                        <w:t xml:space="preserve">understand </w:t>
                      </w:r>
                      <w:r w:rsidR="006A2DF3">
                        <w:rPr>
                          <w:rFonts w:ascii="Instrument Sans" w:hAnsi="Instrument Sans"/>
                        </w:rPr>
                        <w:t xml:space="preserve">the </w:t>
                      </w:r>
                      <w:r w:rsidR="00C76BB2">
                        <w:rPr>
                          <w:rFonts w:ascii="Instrument Sans" w:hAnsi="Instrument Sans"/>
                        </w:rPr>
                        <w:t>impact of online misogyny.</w:t>
                      </w:r>
                    </w:p>
                    <w:p w14:paraId="172B90B3" w14:textId="7C08A1BA" w:rsidR="006A2DF3" w:rsidRDefault="006A2DF3" w:rsidP="00A90268">
                      <w:pPr>
                        <w:pStyle w:val="ListParagraph"/>
                        <w:numPr>
                          <w:ilvl w:val="0"/>
                          <w:numId w:val="16"/>
                        </w:numPr>
                        <w:rPr>
                          <w:rFonts w:ascii="Instrument Sans" w:hAnsi="Instrument Sans"/>
                        </w:rPr>
                      </w:pPr>
                      <w:r>
                        <w:rPr>
                          <w:rFonts w:ascii="Instrument Sans" w:hAnsi="Instrument Sans"/>
                        </w:rPr>
                        <w:t xml:space="preserve">To help </w:t>
                      </w:r>
                      <w:r w:rsidR="000D2661">
                        <w:rPr>
                          <w:rFonts w:ascii="Instrument Sans" w:hAnsi="Instrument Sans"/>
                        </w:rPr>
                        <w:t xml:space="preserve">students to understand </w:t>
                      </w:r>
                      <w:r w:rsidR="00C76BB2">
                        <w:rPr>
                          <w:rFonts w:ascii="Instrument Sans" w:hAnsi="Instrument Sans"/>
                        </w:rPr>
                        <w:t xml:space="preserve">how this </w:t>
                      </w:r>
                      <w:r w:rsidR="00CF48CF">
                        <w:rPr>
                          <w:rFonts w:ascii="Instrument Sans" w:hAnsi="Instrument Sans"/>
                        </w:rPr>
                        <w:t>is impacting our Human Rights.</w:t>
                      </w:r>
                    </w:p>
                    <w:p w14:paraId="11342F20" w14:textId="551C13BB" w:rsidR="000D2661" w:rsidRDefault="000D2661" w:rsidP="00A90268">
                      <w:pPr>
                        <w:pStyle w:val="ListParagraph"/>
                        <w:numPr>
                          <w:ilvl w:val="0"/>
                          <w:numId w:val="16"/>
                        </w:numPr>
                        <w:rPr>
                          <w:rFonts w:ascii="Instrument Sans" w:hAnsi="Instrument Sans"/>
                        </w:rPr>
                      </w:pPr>
                      <w:r>
                        <w:rPr>
                          <w:rFonts w:ascii="Instrument Sans" w:hAnsi="Instrument Sans"/>
                        </w:rPr>
                        <w:t xml:space="preserve">To </w:t>
                      </w:r>
                      <w:r w:rsidR="00CF48CF">
                        <w:rPr>
                          <w:rFonts w:ascii="Instrument Sans" w:hAnsi="Instrument Sans"/>
                        </w:rPr>
                        <w:t xml:space="preserve">understand how </w:t>
                      </w:r>
                      <w:r w:rsidR="00B20C4A">
                        <w:rPr>
                          <w:rFonts w:ascii="Instrument Sans" w:hAnsi="Instrument Sans"/>
                        </w:rPr>
                        <w:t>we can make a difference through being an active bystander.</w:t>
                      </w:r>
                    </w:p>
                    <w:p w14:paraId="452C6039" w14:textId="1781726B" w:rsidR="00B20C4A" w:rsidRPr="00767DB6" w:rsidRDefault="00B20C4A" w:rsidP="00784A7A">
                      <w:pPr>
                        <w:pStyle w:val="ListParagraph"/>
                        <w:rPr>
                          <w:rFonts w:ascii="Instrument Sans" w:hAnsi="Instrument Sans"/>
                        </w:rPr>
                      </w:pPr>
                    </w:p>
                  </w:txbxContent>
                </v:textbox>
                <w10:wrap anchorx="margin"/>
              </v:shape>
            </w:pict>
          </mc:Fallback>
        </mc:AlternateContent>
      </w:r>
      <w:r w:rsidR="00A64685">
        <w:rPr>
          <w:noProof/>
        </w:rPr>
        <mc:AlternateContent>
          <mc:Choice Requires="wps">
            <w:drawing>
              <wp:anchor distT="0" distB="0" distL="114300" distR="114300" simplePos="0" relativeHeight="251670528" behindDoc="0" locked="0" layoutInCell="1" allowOverlap="1" wp14:anchorId="602B6B49" wp14:editId="485FF3D9">
                <wp:simplePos x="0" y="0"/>
                <wp:positionH relativeFrom="margin">
                  <wp:posOffset>3399881</wp:posOffset>
                </wp:positionH>
                <wp:positionV relativeFrom="paragraph">
                  <wp:posOffset>1337764</wp:posOffset>
                </wp:positionV>
                <wp:extent cx="2609850" cy="3126377"/>
                <wp:effectExtent l="0" t="0" r="0" b="0"/>
                <wp:wrapNone/>
                <wp:docPr id="785619358" name="Text Box 1"/>
                <wp:cNvGraphicFramePr/>
                <a:graphic xmlns:a="http://schemas.openxmlformats.org/drawingml/2006/main">
                  <a:graphicData uri="http://schemas.microsoft.com/office/word/2010/wordprocessingShape">
                    <wps:wsp>
                      <wps:cNvSpPr txBox="1"/>
                      <wps:spPr>
                        <a:xfrm>
                          <a:off x="0" y="0"/>
                          <a:ext cx="2609850" cy="3126377"/>
                        </a:xfrm>
                        <a:prstGeom prst="rect">
                          <a:avLst/>
                        </a:prstGeom>
                        <a:solidFill>
                          <a:sysClr val="window" lastClr="FFFFFF"/>
                        </a:solidFill>
                        <a:ln w="6350">
                          <a:noFill/>
                        </a:ln>
                      </wps:spPr>
                      <wps:txbx>
                        <w:txbxContent>
                          <w:p w14:paraId="261219D7" w14:textId="2C6B2852" w:rsidR="00F54355" w:rsidRPr="00767DB6" w:rsidRDefault="00F54355" w:rsidP="00F54355">
                            <w:pPr>
                              <w:rPr>
                                <w:rFonts w:ascii="Instrument Sans" w:hAnsi="Instrument Sans"/>
                                <w:b/>
                                <w:bCs/>
                              </w:rPr>
                            </w:pPr>
                            <w:r w:rsidRPr="00767DB6">
                              <w:rPr>
                                <w:rFonts w:ascii="Instrument Sans" w:hAnsi="Instrument Sans"/>
                                <w:b/>
                                <w:bCs/>
                              </w:rPr>
                              <w:t xml:space="preserve">Key </w:t>
                            </w:r>
                            <w:r w:rsidR="00AF7EA4">
                              <w:rPr>
                                <w:rFonts w:ascii="Instrument Sans" w:hAnsi="Instrument Sans"/>
                                <w:b/>
                                <w:bCs/>
                              </w:rPr>
                              <w:t xml:space="preserve">Human Rights </w:t>
                            </w:r>
                            <w:r w:rsidRPr="00767DB6">
                              <w:rPr>
                                <w:rFonts w:ascii="Instrument Sans" w:hAnsi="Instrument Sans"/>
                                <w:b/>
                                <w:bCs/>
                              </w:rPr>
                              <w:t>vocabulary</w:t>
                            </w:r>
                          </w:p>
                          <w:p w14:paraId="6C217323" w14:textId="32A47375" w:rsidR="00E36716"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Listening</w:t>
                            </w:r>
                          </w:p>
                          <w:p w14:paraId="6E817FFC" w14:textId="7FEF3A85"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Planning</w:t>
                            </w:r>
                          </w:p>
                          <w:p w14:paraId="325C25AF" w14:textId="10B4CFC9"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Action</w:t>
                            </w:r>
                          </w:p>
                          <w:p w14:paraId="63F96466" w14:textId="55C3E7CB"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Lobbying</w:t>
                            </w:r>
                          </w:p>
                          <w:p w14:paraId="37CDD828" w14:textId="2F750B80"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Petitioning</w:t>
                            </w:r>
                          </w:p>
                          <w:p w14:paraId="17590D22" w14:textId="47618D00" w:rsidR="005049EE" w:rsidRPr="00767DB6" w:rsidRDefault="00FF4DD7" w:rsidP="00F54355">
                            <w:pPr>
                              <w:pStyle w:val="ListParagraph"/>
                              <w:numPr>
                                <w:ilvl w:val="0"/>
                                <w:numId w:val="9"/>
                              </w:numPr>
                              <w:rPr>
                                <w:rFonts w:ascii="Instrument Sans" w:hAnsi="Instrument Sans"/>
                              </w:rPr>
                            </w:pPr>
                            <w:r w:rsidRPr="00767DB6">
                              <w:rPr>
                                <w:rFonts w:ascii="Instrument Sans" w:hAnsi="Instrument Sans" w:cs="BwGradualDEMO-Bold"/>
                              </w:rPr>
                              <w:t>Narrative</w:t>
                            </w:r>
                          </w:p>
                          <w:p w14:paraId="19F83CB4" w14:textId="779088E1" w:rsidR="00FF4DD7" w:rsidRPr="00767DB6" w:rsidRDefault="00FF4DD7" w:rsidP="00F54355">
                            <w:pPr>
                              <w:pStyle w:val="ListParagraph"/>
                              <w:numPr>
                                <w:ilvl w:val="0"/>
                                <w:numId w:val="9"/>
                              </w:numPr>
                              <w:rPr>
                                <w:rFonts w:ascii="Instrument Sans" w:hAnsi="Instrument Sans"/>
                              </w:rPr>
                            </w:pPr>
                            <w:r w:rsidRPr="00767DB6">
                              <w:rPr>
                                <w:rFonts w:ascii="Instrument Sans" w:hAnsi="Instrument Sans"/>
                              </w:rPr>
                              <w:t>Collective</w:t>
                            </w:r>
                          </w:p>
                          <w:p w14:paraId="74D7AD82" w14:textId="1FED394F" w:rsidR="00FF4DD7" w:rsidRPr="00767DB6" w:rsidRDefault="00FF4DD7" w:rsidP="00F54355">
                            <w:pPr>
                              <w:pStyle w:val="ListParagraph"/>
                              <w:numPr>
                                <w:ilvl w:val="0"/>
                                <w:numId w:val="9"/>
                              </w:numPr>
                              <w:rPr>
                                <w:rFonts w:ascii="Instrument Sans" w:hAnsi="Instrument Sans"/>
                              </w:rPr>
                            </w:pPr>
                            <w:r w:rsidRPr="00767DB6">
                              <w:rPr>
                                <w:rFonts w:ascii="Instrument Sans" w:hAnsi="Instrument Sans"/>
                              </w:rPr>
                              <w:t>Campaigning</w:t>
                            </w:r>
                          </w:p>
                          <w:p w14:paraId="1B88DA3E" w14:textId="12C2202C" w:rsidR="00FD15D0" w:rsidRPr="00767DB6" w:rsidRDefault="00FD15D0" w:rsidP="00F54355">
                            <w:pPr>
                              <w:pStyle w:val="ListParagraph"/>
                              <w:numPr>
                                <w:ilvl w:val="0"/>
                                <w:numId w:val="9"/>
                              </w:numPr>
                              <w:rPr>
                                <w:rFonts w:ascii="Instrument Sans" w:hAnsi="Instrument Sans"/>
                              </w:rPr>
                            </w:pPr>
                            <w:r w:rsidRPr="00767DB6">
                              <w:rPr>
                                <w:rFonts w:ascii="Instrument Sans" w:hAnsi="Instrument Sans"/>
                              </w:rPr>
                              <w:t>Collaborating</w:t>
                            </w:r>
                          </w:p>
                          <w:p w14:paraId="39878877" w14:textId="18B5C298" w:rsidR="00FD15D0" w:rsidRPr="00767DB6" w:rsidRDefault="00FD15D0" w:rsidP="00F54355">
                            <w:pPr>
                              <w:pStyle w:val="ListParagraph"/>
                              <w:numPr>
                                <w:ilvl w:val="0"/>
                                <w:numId w:val="9"/>
                              </w:numPr>
                              <w:rPr>
                                <w:rFonts w:ascii="Instrument Sans" w:hAnsi="Instrument Sans"/>
                              </w:rPr>
                            </w:pPr>
                            <w:r w:rsidRPr="00767DB6">
                              <w:rPr>
                                <w:rFonts w:ascii="Instrument Sans" w:hAnsi="Instrument Sans"/>
                              </w:rPr>
                              <w:t>Negotiating</w:t>
                            </w:r>
                          </w:p>
                          <w:p w14:paraId="2BAD086F" w14:textId="6F170847" w:rsidR="001A3DF3" w:rsidRPr="00767DB6" w:rsidRDefault="001A3DF3" w:rsidP="00F54355">
                            <w:pPr>
                              <w:pStyle w:val="ListParagraph"/>
                              <w:numPr>
                                <w:ilvl w:val="0"/>
                                <w:numId w:val="9"/>
                              </w:numPr>
                              <w:rPr>
                                <w:rFonts w:ascii="Instrument Sans" w:hAnsi="Instrument Sans"/>
                              </w:rPr>
                            </w:pPr>
                            <w:r w:rsidRPr="00767DB6">
                              <w:rPr>
                                <w:rFonts w:ascii="Instrument Sans" w:hAnsi="Instrument Sans"/>
                              </w:rPr>
                              <w:t>Relationships</w:t>
                            </w:r>
                          </w:p>
                          <w:p w14:paraId="2734E498" w14:textId="2D0B108F" w:rsidR="001A3DF3" w:rsidRPr="00767DB6" w:rsidRDefault="001A3DF3" w:rsidP="00F54355">
                            <w:pPr>
                              <w:pStyle w:val="ListParagraph"/>
                              <w:numPr>
                                <w:ilvl w:val="0"/>
                                <w:numId w:val="9"/>
                              </w:numPr>
                              <w:rPr>
                                <w:rFonts w:ascii="Instrument Sans" w:hAnsi="Instrument Sans"/>
                              </w:rPr>
                            </w:pPr>
                            <w:r w:rsidRPr="00767DB6">
                              <w:rPr>
                                <w:rFonts w:ascii="Instrument Sans" w:hAnsi="Instrument Sans"/>
                              </w:rPr>
                              <w:t>Influence</w:t>
                            </w:r>
                          </w:p>
                          <w:p w14:paraId="4AD1F2A9" w14:textId="12FCA2D3" w:rsidR="00496049" w:rsidRPr="00767DB6" w:rsidRDefault="00496049" w:rsidP="00F54355">
                            <w:pPr>
                              <w:pStyle w:val="ListParagraph"/>
                              <w:numPr>
                                <w:ilvl w:val="0"/>
                                <w:numId w:val="9"/>
                              </w:numPr>
                              <w:rPr>
                                <w:rFonts w:ascii="Instrument Sans" w:hAnsi="Instrument Sans"/>
                              </w:rPr>
                            </w:pPr>
                            <w:r w:rsidRPr="00767DB6">
                              <w:rPr>
                                <w:rFonts w:ascii="Instrument Sans" w:hAnsi="Instrument Sans"/>
                              </w:rPr>
                              <w:t>Unifying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2B6B49" id="_x0000_s1029" type="#_x0000_t202" style="position:absolute;margin-left:267.7pt;margin-top:105.35pt;width:205.5pt;height:246.1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" fillcolor="window" stroked="f" strokeweight=".5pt">
                <v:textbox>
                  <w:txbxContent>
                    <w:p w14:paraId="261219D7" w14:textId="2C6B2852" w:rsidR="00F54355" w:rsidRPr="00767DB6" w:rsidRDefault="00F54355" w:rsidP="00F54355">
                      <w:pPr>
                        <w:rPr>
                          <w:rFonts w:ascii="Instrument Sans" w:hAnsi="Instrument Sans"/>
                          <w:b/>
                          <w:bCs/>
                        </w:rPr>
                      </w:pPr>
                      <w:r w:rsidRPr="00767DB6">
                        <w:rPr>
                          <w:rFonts w:ascii="Instrument Sans" w:hAnsi="Instrument Sans"/>
                          <w:b/>
                          <w:bCs/>
                        </w:rPr>
                        <w:t xml:space="preserve">Key </w:t>
                      </w:r>
                      <w:r w:rsidR="00AF7EA4">
                        <w:rPr>
                          <w:rFonts w:ascii="Instrument Sans" w:hAnsi="Instrument Sans"/>
                          <w:b/>
                          <w:bCs/>
                        </w:rPr>
                        <w:t xml:space="preserve">Human Rights </w:t>
                      </w:r>
                      <w:r w:rsidRPr="00767DB6">
                        <w:rPr>
                          <w:rFonts w:ascii="Instrument Sans" w:hAnsi="Instrument Sans"/>
                          <w:b/>
                          <w:bCs/>
                        </w:rPr>
                        <w:t>vocabulary</w:t>
                      </w:r>
                    </w:p>
                    <w:p w14:paraId="6C217323" w14:textId="32A47375" w:rsidR="00E36716"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Listening</w:t>
                      </w:r>
                    </w:p>
                    <w:p w14:paraId="6E817FFC" w14:textId="7FEF3A85"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Planning</w:t>
                      </w:r>
                    </w:p>
                    <w:p w14:paraId="325C25AF" w14:textId="10B4CFC9"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Action</w:t>
                      </w:r>
                    </w:p>
                    <w:p w14:paraId="63F96466" w14:textId="55C3E7CB"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Lobbying</w:t>
                      </w:r>
                    </w:p>
                    <w:p w14:paraId="37CDD828" w14:textId="2F750B80" w:rsidR="005049EE" w:rsidRPr="00767DB6" w:rsidRDefault="005049EE" w:rsidP="00F54355">
                      <w:pPr>
                        <w:pStyle w:val="ListParagraph"/>
                        <w:numPr>
                          <w:ilvl w:val="0"/>
                          <w:numId w:val="9"/>
                        </w:numPr>
                        <w:rPr>
                          <w:rFonts w:ascii="Instrument Sans" w:hAnsi="Instrument Sans"/>
                        </w:rPr>
                      </w:pPr>
                      <w:r w:rsidRPr="00767DB6">
                        <w:rPr>
                          <w:rFonts w:ascii="Instrument Sans" w:hAnsi="Instrument Sans" w:cs="BwGradualDEMO-Bold"/>
                        </w:rPr>
                        <w:t>Petitioning</w:t>
                      </w:r>
                    </w:p>
                    <w:p w14:paraId="17590D22" w14:textId="47618D00" w:rsidR="005049EE" w:rsidRPr="00767DB6" w:rsidRDefault="00FF4DD7" w:rsidP="00F54355">
                      <w:pPr>
                        <w:pStyle w:val="ListParagraph"/>
                        <w:numPr>
                          <w:ilvl w:val="0"/>
                          <w:numId w:val="9"/>
                        </w:numPr>
                        <w:rPr>
                          <w:rFonts w:ascii="Instrument Sans" w:hAnsi="Instrument Sans"/>
                        </w:rPr>
                      </w:pPr>
                      <w:r w:rsidRPr="00767DB6">
                        <w:rPr>
                          <w:rFonts w:ascii="Instrument Sans" w:hAnsi="Instrument Sans" w:cs="BwGradualDEMO-Bold"/>
                        </w:rPr>
                        <w:t>Narrative</w:t>
                      </w:r>
                    </w:p>
                    <w:p w14:paraId="19F83CB4" w14:textId="779088E1" w:rsidR="00FF4DD7" w:rsidRPr="00767DB6" w:rsidRDefault="00FF4DD7" w:rsidP="00F54355">
                      <w:pPr>
                        <w:pStyle w:val="ListParagraph"/>
                        <w:numPr>
                          <w:ilvl w:val="0"/>
                          <w:numId w:val="9"/>
                        </w:numPr>
                        <w:rPr>
                          <w:rFonts w:ascii="Instrument Sans" w:hAnsi="Instrument Sans"/>
                        </w:rPr>
                      </w:pPr>
                      <w:r w:rsidRPr="00767DB6">
                        <w:rPr>
                          <w:rFonts w:ascii="Instrument Sans" w:hAnsi="Instrument Sans"/>
                        </w:rPr>
                        <w:t>Collective</w:t>
                      </w:r>
                    </w:p>
                    <w:p w14:paraId="74D7AD82" w14:textId="1FED394F" w:rsidR="00FF4DD7" w:rsidRPr="00767DB6" w:rsidRDefault="00FF4DD7" w:rsidP="00F54355">
                      <w:pPr>
                        <w:pStyle w:val="ListParagraph"/>
                        <w:numPr>
                          <w:ilvl w:val="0"/>
                          <w:numId w:val="9"/>
                        </w:numPr>
                        <w:rPr>
                          <w:rFonts w:ascii="Instrument Sans" w:hAnsi="Instrument Sans"/>
                        </w:rPr>
                      </w:pPr>
                      <w:r w:rsidRPr="00767DB6">
                        <w:rPr>
                          <w:rFonts w:ascii="Instrument Sans" w:hAnsi="Instrument Sans"/>
                        </w:rPr>
                        <w:t>Campaigning</w:t>
                      </w:r>
                    </w:p>
                    <w:p w14:paraId="1B88DA3E" w14:textId="12C2202C" w:rsidR="00FD15D0" w:rsidRPr="00767DB6" w:rsidRDefault="00FD15D0" w:rsidP="00F54355">
                      <w:pPr>
                        <w:pStyle w:val="ListParagraph"/>
                        <w:numPr>
                          <w:ilvl w:val="0"/>
                          <w:numId w:val="9"/>
                        </w:numPr>
                        <w:rPr>
                          <w:rFonts w:ascii="Instrument Sans" w:hAnsi="Instrument Sans"/>
                        </w:rPr>
                      </w:pPr>
                      <w:r w:rsidRPr="00767DB6">
                        <w:rPr>
                          <w:rFonts w:ascii="Instrument Sans" w:hAnsi="Instrument Sans"/>
                        </w:rPr>
                        <w:t>Collaborating</w:t>
                      </w:r>
                    </w:p>
                    <w:p w14:paraId="39878877" w14:textId="18B5C298" w:rsidR="00FD15D0" w:rsidRPr="00767DB6" w:rsidRDefault="00FD15D0" w:rsidP="00F54355">
                      <w:pPr>
                        <w:pStyle w:val="ListParagraph"/>
                        <w:numPr>
                          <w:ilvl w:val="0"/>
                          <w:numId w:val="9"/>
                        </w:numPr>
                        <w:rPr>
                          <w:rFonts w:ascii="Instrument Sans" w:hAnsi="Instrument Sans"/>
                        </w:rPr>
                      </w:pPr>
                      <w:r w:rsidRPr="00767DB6">
                        <w:rPr>
                          <w:rFonts w:ascii="Instrument Sans" w:hAnsi="Instrument Sans"/>
                        </w:rPr>
                        <w:t>Negotiating</w:t>
                      </w:r>
                    </w:p>
                    <w:p w14:paraId="2BAD086F" w14:textId="6F170847" w:rsidR="001A3DF3" w:rsidRPr="00767DB6" w:rsidRDefault="001A3DF3" w:rsidP="00F54355">
                      <w:pPr>
                        <w:pStyle w:val="ListParagraph"/>
                        <w:numPr>
                          <w:ilvl w:val="0"/>
                          <w:numId w:val="9"/>
                        </w:numPr>
                        <w:rPr>
                          <w:rFonts w:ascii="Instrument Sans" w:hAnsi="Instrument Sans"/>
                        </w:rPr>
                      </w:pPr>
                      <w:r w:rsidRPr="00767DB6">
                        <w:rPr>
                          <w:rFonts w:ascii="Instrument Sans" w:hAnsi="Instrument Sans"/>
                        </w:rPr>
                        <w:t>Relationships</w:t>
                      </w:r>
                    </w:p>
                    <w:p w14:paraId="2734E498" w14:textId="2D0B108F" w:rsidR="001A3DF3" w:rsidRPr="00767DB6" w:rsidRDefault="001A3DF3" w:rsidP="00F54355">
                      <w:pPr>
                        <w:pStyle w:val="ListParagraph"/>
                        <w:numPr>
                          <w:ilvl w:val="0"/>
                          <w:numId w:val="9"/>
                        </w:numPr>
                        <w:rPr>
                          <w:rFonts w:ascii="Instrument Sans" w:hAnsi="Instrument Sans"/>
                        </w:rPr>
                      </w:pPr>
                      <w:r w:rsidRPr="00767DB6">
                        <w:rPr>
                          <w:rFonts w:ascii="Instrument Sans" w:hAnsi="Instrument Sans"/>
                        </w:rPr>
                        <w:t>Influence</w:t>
                      </w:r>
                    </w:p>
                    <w:p w14:paraId="4AD1F2A9" w14:textId="12FCA2D3" w:rsidR="00496049" w:rsidRPr="00767DB6" w:rsidRDefault="00496049" w:rsidP="00F54355">
                      <w:pPr>
                        <w:pStyle w:val="ListParagraph"/>
                        <w:numPr>
                          <w:ilvl w:val="0"/>
                          <w:numId w:val="9"/>
                        </w:numPr>
                        <w:rPr>
                          <w:rFonts w:ascii="Instrument Sans" w:hAnsi="Instrument Sans"/>
                        </w:rPr>
                      </w:pPr>
                      <w:r w:rsidRPr="00767DB6">
                        <w:rPr>
                          <w:rFonts w:ascii="Instrument Sans" w:hAnsi="Instrument Sans"/>
                        </w:rPr>
                        <w:t>Unifying</w:t>
                      </w:r>
                    </w:p>
                  </w:txbxContent>
                </v:textbox>
                <w10:wrap anchorx="margin"/>
              </v:shape>
            </w:pict>
          </mc:Fallback>
        </mc:AlternateContent>
      </w:r>
      <w:r w:rsidR="008C5873">
        <w:rPr>
          <w:rFonts w:ascii="Proxima Nova" w:eastAsia="Proxima Nova" w:hAnsi="Proxima Nova" w:cs="Proxima Nova"/>
          <w:sz w:val="20"/>
          <w:szCs w:val="20"/>
        </w:rPr>
        <w:br w:type="page"/>
      </w:r>
    </w:p>
    <w:p w14:paraId="05A011C5" w14:textId="080F33ED" w:rsidR="00363E53" w:rsidRDefault="004371AE">
      <w:pPr>
        <w:tabs>
          <w:tab w:val="left" w:pos="1800"/>
        </w:tabs>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674624" behindDoc="0" locked="0" layoutInCell="1" allowOverlap="1" wp14:anchorId="4A47C8B0" wp14:editId="17DD96D0">
                <wp:simplePos x="0" y="0"/>
                <wp:positionH relativeFrom="column">
                  <wp:posOffset>-5715</wp:posOffset>
                </wp:positionH>
                <wp:positionV relativeFrom="paragraph">
                  <wp:posOffset>19050</wp:posOffset>
                </wp:positionV>
                <wp:extent cx="6054090" cy="3467100"/>
                <wp:effectExtent l="19050" t="19050" r="22860" b="19050"/>
                <wp:wrapNone/>
                <wp:docPr id="510772797" name="Text Box 2"/>
                <wp:cNvGraphicFramePr/>
                <a:graphic xmlns:a="http://schemas.openxmlformats.org/drawingml/2006/main">
                  <a:graphicData uri="http://schemas.microsoft.com/office/word/2010/wordprocessingShape">
                    <wps:wsp>
                      <wps:cNvSpPr txBox="1"/>
                      <wps:spPr>
                        <a:xfrm>
                          <a:off x="0" y="0"/>
                          <a:ext cx="6054090" cy="3467100"/>
                        </a:xfrm>
                        <a:prstGeom prst="rect">
                          <a:avLst/>
                        </a:prstGeom>
                        <a:solidFill>
                          <a:sysClr val="window" lastClr="FFFFFF"/>
                        </a:solidFill>
                        <a:ln w="38100">
                          <a:solidFill>
                            <a:prstClr val="black"/>
                          </a:solidFill>
                        </a:ln>
                      </wps:spPr>
                      <wps:txbx>
                        <w:txbxContent>
                          <w:p w14:paraId="756262BE" w14:textId="32DB40A4" w:rsidR="004371AE" w:rsidRDefault="001B17E7" w:rsidP="00A31F24">
                            <w:pPr>
                              <w:pStyle w:val="NoSpacing"/>
                              <w:rPr>
                                <w:rFonts w:ascii="Instrument Sans" w:hAnsi="Instrument Sans"/>
                                <w:b/>
                                <w:bCs/>
                              </w:rPr>
                            </w:pPr>
                            <w:r>
                              <w:rPr>
                                <w:rFonts w:ascii="Instrument Sans" w:hAnsi="Instrument Sans"/>
                                <w:b/>
                                <w:bCs/>
                              </w:rPr>
                              <w:t xml:space="preserve">Session A </w:t>
                            </w:r>
                            <w:r w:rsidR="00B25838" w:rsidRPr="00A31F24">
                              <w:rPr>
                                <w:rFonts w:ascii="Instrument Sans" w:hAnsi="Instrument Sans"/>
                                <w:b/>
                                <w:bCs/>
                              </w:rPr>
                              <w:t>–</w:t>
                            </w:r>
                            <w:r w:rsidR="004371AE" w:rsidRPr="00A31F24">
                              <w:rPr>
                                <w:rFonts w:ascii="Instrument Sans" w:hAnsi="Instrument Sans"/>
                                <w:b/>
                                <w:bCs/>
                              </w:rPr>
                              <w:t xml:space="preserve"> Objectives</w:t>
                            </w:r>
                          </w:p>
                          <w:p w14:paraId="77581F3E" w14:textId="705D8838" w:rsidR="00964D05" w:rsidRDefault="001431BC" w:rsidP="00CB7E84">
                            <w:pPr>
                              <w:pStyle w:val="NoSpacing"/>
                              <w:rPr>
                                <w:rFonts w:ascii="Instrument Sans" w:hAnsi="Instrument Sans"/>
                              </w:rPr>
                            </w:pPr>
                            <w:r>
                              <w:rPr>
                                <w:rFonts w:ascii="Instrument Sans" w:hAnsi="Instrument Sans"/>
                              </w:rPr>
                              <w:t xml:space="preserve">To </w:t>
                            </w:r>
                            <w:r w:rsidR="00641EEB">
                              <w:rPr>
                                <w:rFonts w:ascii="Instrument Sans" w:hAnsi="Instrument Sans"/>
                              </w:rPr>
                              <w:t xml:space="preserve">recap on </w:t>
                            </w:r>
                            <w:r w:rsidR="0026190C">
                              <w:rPr>
                                <w:rFonts w:ascii="Instrument Sans" w:hAnsi="Instrument Sans"/>
                              </w:rPr>
                              <w:t>strategies that can be used to bring about change from the key human rights vocabulary and how these are used in relation to tackling physical and environmental pollution.</w:t>
                            </w:r>
                          </w:p>
                          <w:p w14:paraId="5E26A223" w14:textId="29BD4D35" w:rsidR="0026190C" w:rsidRDefault="0026190C" w:rsidP="00CB7E84">
                            <w:pPr>
                              <w:pStyle w:val="NoSpacing"/>
                              <w:rPr>
                                <w:rFonts w:ascii="Instrument Sans" w:hAnsi="Instrument Sans"/>
                              </w:rPr>
                            </w:pPr>
                            <w:r>
                              <w:rPr>
                                <w:rFonts w:ascii="Instrument Sans" w:hAnsi="Instrument Sans"/>
                              </w:rPr>
                              <w:t xml:space="preserve">To </w:t>
                            </w:r>
                            <w:r w:rsidR="00DC2752">
                              <w:rPr>
                                <w:rFonts w:ascii="Instrument Sans" w:hAnsi="Instrument Sans"/>
                              </w:rPr>
                              <w:t>create a concept of what digital pollution might mean in relation to online misogyny.</w:t>
                            </w:r>
                          </w:p>
                          <w:p w14:paraId="014D385E" w14:textId="77777777" w:rsidR="008E3D7A" w:rsidRDefault="008E3D7A" w:rsidP="001268D9">
                            <w:pPr>
                              <w:pStyle w:val="NoSpacing"/>
                              <w:rPr>
                                <w:rFonts w:ascii="Instrument Sans" w:hAnsi="Instrument Sans"/>
                              </w:rPr>
                            </w:pPr>
                          </w:p>
                          <w:p w14:paraId="3DE91DB7" w14:textId="27C4D267" w:rsidR="00DC2752" w:rsidRPr="00DC2752" w:rsidRDefault="00DC2752" w:rsidP="00DC2752">
                            <w:pPr>
                              <w:pStyle w:val="NoSpacing"/>
                              <w:rPr>
                                <w:rFonts w:ascii="Instrument Sans" w:hAnsi="Instrument Sans"/>
                              </w:rPr>
                            </w:pPr>
                            <w:r>
                              <w:rPr>
                                <w:rFonts w:ascii="Instrument Sans" w:hAnsi="Instrument Sans"/>
                              </w:rPr>
                              <w:t>Note on this session:</w:t>
                            </w:r>
                            <w:r w:rsidRPr="00DC2752">
                              <w:rPr>
                                <w:rFonts w:ascii="Instrument Sans" w:hAnsi="Instrument Sans"/>
                                <w:b/>
                                <w:sz w:val="22"/>
                                <w:szCs w:val="22"/>
                              </w:rPr>
                              <w:t xml:space="preserve"> </w:t>
                            </w:r>
                            <w:r w:rsidRPr="00DC2752">
                              <w:rPr>
                                <w:rFonts w:ascii="Instrument Sans" w:hAnsi="Instrument Sans"/>
                                <w:i/>
                                <w:iCs/>
                              </w:rPr>
                              <w:t xml:space="preserve">Teachers may feel that this is extraneous content as the </w:t>
                            </w:r>
                            <w:proofErr w:type="spellStart"/>
                            <w:r w:rsidRPr="00DC2752">
                              <w:rPr>
                                <w:rFonts w:ascii="Instrument Sans" w:hAnsi="Instrument Sans"/>
                                <w:i/>
                                <w:iCs/>
                              </w:rPr>
                              <w:t>SoL</w:t>
                            </w:r>
                            <w:proofErr w:type="spellEnd"/>
                            <w:r w:rsidRPr="00DC2752">
                              <w:rPr>
                                <w:rFonts w:ascii="Instrument Sans" w:hAnsi="Instrument Sans"/>
                                <w:i/>
                                <w:iCs/>
                              </w:rPr>
                              <w:t xml:space="preserve"> is about online misogyny. It may well be that teachers make the decision not to deliver Session A in this format</w:t>
                            </w:r>
                            <w:r>
                              <w:rPr>
                                <w:rFonts w:ascii="Instrument Sans" w:hAnsi="Instrument Sans"/>
                                <w:i/>
                                <w:iCs/>
                              </w:rPr>
                              <w:t xml:space="preserve"> and to</w:t>
                            </w:r>
                            <w:r w:rsidR="005B6FE4">
                              <w:rPr>
                                <w:rFonts w:ascii="Instrument Sans" w:hAnsi="Instrument Sans"/>
                                <w:i/>
                                <w:iCs/>
                              </w:rPr>
                              <w:t xml:space="preserve"> begin with Session B.</w:t>
                            </w:r>
                            <w:r w:rsidRPr="00DC2752">
                              <w:rPr>
                                <w:rFonts w:ascii="Instrument Sans" w:hAnsi="Instrument Sans"/>
                                <w:i/>
                                <w:iCs/>
                              </w:rPr>
                              <w:t xml:space="preserve"> The reason it is included is because the concept of pollution and the tactics to combat it is one that children and young people are familiar with. If we are able to allow students to make the connection between pollution in our natural and physical environment and then pollution </w:t>
                            </w:r>
                            <w:r w:rsidR="005B6FE4">
                              <w:rPr>
                                <w:rFonts w:ascii="Instrument Sans" w:hAnsi="Instrument Sans"/>
                                <w:i/>
                                <w:iCs/>
                              </w:rPr>
                              <w:t xml:space="preserve">and polluters </w:t>
                            </w:r>
                            <w:r w:rsidRPr="00DC2752">
                              <w:rPr>
                                <w:rFonts w:ascii="Instrument Sans" w:hAnsi="Instrument Sans"/>
                                <w:i/>
                                <w:iCs/>
                              </w:rPr>
                              <w:t xml:space="preserve">in our digital environment then they </w:t>
                            </w:r>
                            <w:r w:rsidRPr="00DC2752">
                              <w:rPr>
                                <w:rFonts w:ascii="Instrument Sans" w:hAnsi="Instrument Sans"/>
                                <w:bCs/>
                                <w:i/>
                                <w:iCs/>
                              </w:rPr>
                              <w:t>may</w:t>
                            </w:r>
                            <w:r w:rsidRPr="00DC2752">
                              <w:rPr>
                                <w:rFonts w:ascii="Instrument Sans" w:hAnsi="Instrument Sans"/>
                                <w:i/>
                                <w:iCs/>
                              </w:rPr>
                              <w:t xml:space="preserve"> be able to see that it can be changed and altered</w:t>
                            </w:r>
                            <w:r w:rsidR="005B6FE4">
                              <w:rPr>
                                <w:rFonts w:ascii="Instrument Sans" w:hAnsi="Instrument Sans"/>
                                <w:i/>
                                <w:iCs/>
                              </w:rPr>
                              <w:t xml:space="preserve"> as opposed to the acceptance there currently is that it won’t change.</w:t>
                            </w:r>
                          </w:p>
                          <w:p w14:paraId="3325CF52" w14:textId="77777777" w:rsidR="00DC2752" w:rsidRPr="00DC2752" w:rsidRDefault="00DC2752" w:rsidP="00DC2752">
                            <w:pPr>
                              <w:pStyle w:val="NoSpacing"/>
                              <w:rPr>
                                <w:rFonts w:ascii="Instrument Sans" w:hAnsi="Instrument Sans"/>
                              </w:rPr>
                            </w:pPr>
                          </w:p>
                          <w:p w14:paraId="6BF11BB3" w14:textId="4C8F4E76" w:rsidR="00DC2752" w:rsidRDefault="00DC2752" w:rsidP="00DC2752">
                            <w:pPr>
                              <w:pStyle w:val="NoSpacing"/>
                              <w:rPr>
                                <w:rFonts w:ascii="Instrument Sans" w:hAnsi="Instrument Sans"/>
                              </w:rPr>
                            </w:pPr>
                          </w:p>
                          <w:p w14:paraId="2D2CEBC8" w14:textId="77777777" w:rsidR="00506F0C" w:rsidRPr="001268D9" w:rsidRDefault="00506F0C" w:rsidP="001268D9">
                            <w:pPr>
                              <w:pStyle w:val="NoSpacing"/>
                              <w:rPr>
                                <w:rFonts w:ascii="Instrument Sans" w:hAnsi="Instrument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7C8B0" id="_x0000_s1030" type="#_x0000_t202" style="position:absolute;margin-left:-.45pt;margin-top:1.5pt;width:476.7pt;height:27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" fillcolor="window" strokeweight="3pt">
                <v:textbox>
                  <w:txbxContent>
                    <w:p w14:paraId="756262BE" w14:textId="32DB40A4" w:rsidR="004371AE" w:rsidRDefault="001B17E7" w:rsidP="00A31F24">
                      <w:pPr>
                        <w:pStyle w:val="NoSpacing"/>
                        <w:rPr>
                          <w:rFonts w:ascii="Instrument Sans" w:hAnsi="Instrument Sans"/>
                          <w:b/>
                          <w:bCs/>
                        </w:rPr>
                      </w:pPr>
                      <w:r>
                        <w:rPr>
                          <w:rFonts w:ascii="Instrument Sans" w:hAnsi="Instrument Sans"/>
                          <w:b/>
                          <w:bCs/>
                        </w:rPr>
                        <w:t xml:space="preserve">Session A </w:t>
                      </w:r>
                      <w:r w:rsidR="00B25838" w:rsidRPr="00A31F24">
                        <w:rPr>
                          <w:rFonts w:ascii="Instrument Sans" w:hAnsi="Instrument Sans"/>
                          <w:b/>
                          <w:bCs/>
                        </w:rPr>
                        <w:t>–</w:t>
                      </w:r>
                      <w:r w:rsidR="004371AE" w:rsidRPr="00A31F24">
                        <w:rPr>
                          <w:rFonts w:ascii="Instrument Sans" w:hAnsi="Instrument Sans"/>
                          <w:b/>
                          <w:bCs/>
                        </w:rPr>
                        <w:t xml:space="preserve"> Objectives</w:t>
                      </w:r>
                    </w:p>
                    <w:p w14:paraId="77581F3E" w14:textId="705D8838" w:rsidR="00964D05" w:rsidRDefault="001431BC" w:rsidP="00CB7E84">
                      <w:pPr>
                        <w:pStyle w:val="NoSpacing"/>
                        <w:rPr>
                          <w:rFonts w:ascii="Instrument Sans" w:hAnsi="Instrument Sans"/>
                        </w:rPr>
                      </w:pPr>
                      <w:r>
                        <w:rPr>
                          <w:rFonts w:ascii="Instrument Sans" w:hAnsi="Instrument Sans"/>
                        </w:rPr>
                        <w:t xml:space="preserve">To </w:t>
                      </w:r>
                      <w:r w:rsidR="00641EEB">
                        <w:rPr>
                          <w:rFonts w:ascii="Instrument Sans" w:hAnsi="Instrument Sans"/>
                        </w:rPr>
                        <w:t xml:space="preserve">recap on </w:t>
                      </w:r>
                      <w:r w:rsidR="0026190C">
                        <w:rPr>
                          <w:rFonts w:ascii="Instrument Sans" w:hAnsi="Instrument Sans"/>
                        </w:rPr>
                        <w:t>strategies that can be used to bring about change from the key human rights vocabulary and how these are used in relation to tackling physical and environmental pollution.</w:t>
                      </w:r>
                    </w:p>
                    <w:p w14:paraId="5E26A223" w14:textId="29BD4D35" w:rsidR="0026190C" w:rsidRDefault="0026190C" w:rsidP="00CB7E84">
                      <w:pPr>
                        <w:pStyle w:val="NoSpacing"/>
                        <w:rPr>
                          <w:rFonts w:ascii="Instrument Sans" w:hAnsi="Instrument Sans"/>
                        </w:rPr>
                      </w:pPr>
                      <w:r>
                        <w:rPr>
                          <w:rFonts w:ascii="Instrument Sans" w:hAnsi="Instrument Sans"/>
                        </w:rPr>
                        <w:t xml:space="preserve">To </w:t>
                      </w:r>
                      <w:r w:rsidR="00DC2752">
                        <w:rPr>
                          <w:rFonts w:ascii="Instrument Sans" w:hAnsi="Instrument Sans"/>
                        </w:rPr>
                        <w:t>create a concept of what digital pollution might mean in relation to online misogyny.</w:t>
                      </w:r>
                    </w:p>
                    <w:p w14:paraId="014D385E" w14:textId="77777777" w:rsidR="008E3D7A" w:rsidRDefault="008E3D7A" w:rsidP="001268D9">
                      <w:pPr>
                        <w:pStyle w:val="NoSpacing"/>
                        <w:rPr>
                          <w:rFonts w:ascii="Instrument Sans" w:hAnsi="Instrument Sans"/>
                        </w:rPr>
                      </w:pPr>
                    </w:p>
                    <w:p w14:paraId="3DE91DB7" w14:textId="27C4D267" w:rsidR="00DC2752" w:rsidRPr="00DC2752" w:rsidRDefault="00DC2752" w:rsidP="00DC2752">
                      <w:pPr>
                        <w:pStyle w:val="NoSpacing"/>
                        <w:rPr>
                          <w:rFonts w:ascii="Instrument Sans" w:hAnsi="Instrument Sans"/>
                        </w:rPr>
                      </w:pPr>
                      <w:r>
                        <w:rPr>
                          <w:rFonts w:ascii="Instrument Sans" w:hAnsi="Instrument Sans"/>
                        </w:rPr>
                        <w:t>Note on this session:</w:t>
                      </w:r>
                      <w:r w:rsidRPr="00DC2752">
                        <w:rPr>
                          <w:rFonts w:ascii="Instrument Sans" w:hAnsi="Instrument Sans"/>
                          <w:b/>
                          <w:sz w:val="22"/>
                          <w:szCs w:val="22"/>
                        </w:rPr>
                        <w:t xml:space="preserve"> </w:t>
                      </w:r>
                      <w:r w:rsidRPr="00DC2752">
                        <w:rPr>
                          <w:rFonts w:ascii="Instrument Sans" w:hAnsi="Instrument Sans"/>
                          <w:i/>
                          <w:iCs/>
                        </w:rPr>
                        <w:t>Teachers may feel that this is extraneous content as the SoL is about online misogyny. It may well be that teachers make the decision not to deliver Session A in this format</w:t>
                      </w:r>
                      <w:r>
                        <w:rPr>
                          <w:rFonts w:ascii="Instrument Sans" w:hAnsi="Instrument Sans"/>
                          <w:i/>
                          <w:iCs/>
                        </w:rPr>
                        <w:t xml:space="preserve"> and to</w:t>
                      </w:r>
                      <w:r w:rsidR="005B6FE4">
                        <w:rPr>
                          <w:rFonts w:ascii="Instrument Sans" w:hAnsi="Instrument Sans"/>
                          <w:i/>
                          <w:iCs/>
                        </w:rPr>
                        <w:t xml:space="preserve"> begin with Session B.</w:t>
                      </w:r>
                      <w:r w:rsidRPr="00DC2752">
                        <w:rPr>
                          <w:rFonts w:ascii="Instrument Sans" w:hAnsi="Instrument Sans"/>
                          <w:i/>
                          <w:iCs/>
                        </w:rPr>
                        <w:t xml:space="preserve"> The reason it is included is because the concept of pollution and the tactics to combat it is one that children and young people are familiar with. If we are able to allow students to make the connection between pollution in our natural and physical environment and then pollution </w:t>
                      </w:r>
                      <w:r w:rsidR="005B6FE4">
                        <w:rPr>
                          <w:rFonts w:ascii="Instrument Sans" w:hAnsi="Instrument Sans"/>
                          <w:i/>
                          <w:iCs/>
                        </w:rPr>
                        <w:t xml:space="preserve">and polluters </w:t>
                      </w:r>
                      <w:r w:rsidRPr="00DC2752">
                        <w:rPr>
                          <w:rFonts w:ascii="Instrument Sans" w:hAnsi="Instrument Sans"/>
                          <w:i/>
                          <w:iCs/>
                        </w:rPr>
                        <w:t xml:space="preserve">in our digital environment then they </w:t>
                      </w:r>
                      <w:r w:rsidRPr="00DC2752">
                        <w:rPr>
                          <w:rFonts w:ascii="Instrument Sans" w:hAnsi="Instrument Sans"/>
                          <w:bCs/>
                          <w:i/>
                          <w:iCs/>
                        </w:rPr>
                        <w:t>may</w:t>
                      </w:r>
                      <w:r w:rsidRPr="00DC2752">
                        <w:rPr>
                          <w:rFonts w:ascii="Instrument Sans" w:hAnsi="Instrument Sans"/>
                          <w:i/>
                          <w:iCs/>
                        </w:rPr>
                        <w:t xml:space="preserve"> be able to see that it can be changed and altered</w:t>
                      </w:r>
                      <w:r w:rsidR="005B6FE4">
                        <w:rPr>
                          <w:rFonts w:ascii="Instrument Sans" w:hAnsi="Instrument Sans"/>
                          <w:i/>
                          <w:iCs/>
                        </w:rPr>
                        <w:t xml:space="preserve"> as opposed to the acceptance there currently is that it won’t change.</w:t>
                      </w:r>
                    </w:p>
                    <w:p w14:paraId="3325CF52" w14:textId="77777777" w:rsidR="00DC2752" w:rsidRPr="00DC2752" w:rsidRDefault="00DC2752" w:rsidP="00DC2752">
                      <w:pPr>
                        <w:pStyle w:val="NoSpacing"/>
                        <w:rPr>
                          <w:rFonts w:ascii="Instrument Sans" w:hAnsi="Instrument Sans"/>
                        </w:rPr>
                      </w:pPr>
                    </w:p>
                    <w:p w14:paraId="6BF11BB3" w14:textId="4C8F4E76" w:rsidR="00DC2752" w:rsidRDefault="00DC2752" w:rsidP="00DC2752">
                      <w:pPr>
                        <w:pStyle w:val="NoSpacing"/>
                        <w:rPr>
                          <w:rFonts w:ascii="Instrument Sans" w:hAnsi="Instrument Sans"/>
                        </w:rPr>
                      </w:pPr>
                    </w:p>
                    <w:p w14:paraId="2D2CEBC8" w14:textId="77777777" w:rsidR="00506F0C" w:rsidRPr="001268D9" w:rsidRDefault="00506F0C" w:rsidP="001268D9">
                      <w:pPr>
                        <w:pStyle w:val="NoSpacing"/>
                        <w:rPr>
                          <w:rFonts w:ascii="Instrument Sans" w:hAnsi="Instrument Sans"/>
                        </w:rPr>
                      </w:pPr>
                    </w:p>
                  </w:txbxContent>
                </v:textbox>
              </v:shape>
            </w:pict>
          </mc:Fallback>
        </mc:AlternateContent>
      </w:r>
    </w:p>
    <w:p w14:paraId="200536B9" w14:textId="77777777" w:rsidR="008D23D5" w:rsidRPr="008D23D5" w:rsidRDefault="008D23D5" w:rsidP="008D23D5">
      <w:pPr>
        <w:rPr>
          <w:rFonts w:ascii="Proxima Nova" w:eastAsia="Proxima Nova" w:hAnsi="Proxima Nova" w:cs="Proxima Nova"/>
          <w:sz w:val="20"/>
          <w:szCs w:val="20"/>
        </w:rPr>
      </w:pPr>
    </w:p>
    <w:p w14:paraId="43F29DC9" w14:textId="77777777" w:rsidR="008D23D5" w:rsidRPr="008D23D5" w:rsidRDefault="008D23D5" w:rsidP="008D23D5">
      <w:pPr>
        <w:rPr>
          <w:rFonts w:ascii="Proxima Nova" w:eastAsia="Proxima Nova" w:hAnsi="Proxima Nova" w:cs="Proxima Nova"/>
          <w:sz w:val="20"/>
          <w:szCs w:val="20"/>
        </w:rPr>
      </w:pPr>
    </w:p>
    <w:p w14:paraId="727F3A6F" w14:textId="77777777" w:rsidR="008D23D5" w:rsidRPr="008D23D5" w:rsidRDefault="008D23D5" w:rsidP="008D23D5">
      <w:pPr>
        <w:rPr>
          <w:rFonts w:ascii="Proxima Nova" w:eastAsia="Proxima Nova" w:hAnsi="Proxima Nova" w:cs="Proxima Nova"/>
          <w:sz w:val="20"/>
          <w:szCs w:val="20"/>
        </w:rPr>
      </w:pPr>
    </w:p>
    <w:p w14:paraId="72F84430" w14:textId="77777777" w:rsidR="008D23D5" w:rsidRPr="008D23D5" w:rsidRDefault="008D23D5" w:rsidP="008D23D5">
      <w:pPr>
        <w:rPr>
          <w:rFonts w:ascii="Proxima Nova" w:eastAsia="Proxima Nova" w:hAnsi="Proxima Nova" w:cs="Proxima Nova"/>
          <w:sz w:val="20"/>
          <w:szCs w:val="20"/>
        </w:rPr>
      </w:pPr>
    </w:p>
    <w:p w14:paraId="37C3A5B7" w14:textId="1FE63408" w:rsidR="008D23D5" w:rsidRPr="008D23D5" w:rsidRDefault="008D23D5" w:rsidP="008D23D5">
      <w:pPr>
        <w:rPr>
          <w:rFonts w:ascii="Proxima Nova" w:eastAsia="Proxima Nova" w:hAnsi="Proxima Nova" w:cs="Proxima Nova"/>
          <w:sz w:val="20"/>
          <w:szCs w:val="20"/>
        </w:rPr>
      </w:pPr>
    </w:p>
    <w:p w14:paraId="442ADD63" w14:textId="60BD9AB7" w:rsidR="008D23D5" w:rsidRPr="008D23D5" w:rsidRDefault="008D23D5" w:rsidP="008D23D5">
      <w:pPr>
        <w:rPr>
          <w:rFonts w:ascii="Proxima Nova" w:eastAsia="Proxima Nova" w:hAnsi="Proxima Nova" w:cs="Proxima Nova"/>
          <w:sz w:val="20"/>
          <w:szCs w:val="20"/>
        </w:rPr>
      </w:pPr>
    </w:p>
    <w:p w14:paraId="1FDF132C" w14:textId="374930C3" w:rsidR="008D23D5" w:rsidRDefault="008D23D5" w:rsidP="008D23D5">
      <w:pPr>
        <w:rPr>
          <w:rFonts w:ascii="Proxima Nova" w:eastAsia="Proxima Nova" w:hAnsi="Proxima Nova" w:cs="Proxima Nova"/>
          <w:sz w:val="20"/>
          <w:szCs w:val="20"/>
        </w:rPr>
      </w:pPr>
    </w:p>
    <w:p w14:paraId="33F3B915" w14:textId="187AC323" w:rsidR="008D23D5" w:rsidRDefault="008D23D5" w:rsidP="008D23D5">
      <w:pPr>
        <w:rPr>
          <w:rFonts w:ascii="Proxima Nova" w:eastAsia="Proxima Nova" w:hAnsi="Proxima Nova" w:cs="Proxima Nova"/>
          <w:sz w:val="20"/>
          <w:szCs w:val="20"/>
        </w:rPr>
      </w:pPr>
    </w:p>
    <w:p w14:paraId="619EF3DD" w14:textId="1CE1B2AB" w:rsidR="00E86319" w:rsidRPr="00E86319" w:rsidRDefault="00E86319" w:rsidP="00E86319">
      <w:pPr>
        <w:rPr>
          <w:rFonts w:ascii="Proxima Nova" w:eastAsia="Proxima Nova" w:hAnsi="Proxima Nova" w:cs="Proxima Nova"/>
          <w:sz w:val="20"/>
          <w:szCs w:val="20"/>
        </w:rPr>
      </w:pPr>
    </w:p>
    <w:p w14:paraId="1C60826D" w14:textId="5FCC2FF5" w:rsidR="00E86319" w:rsidRPr="00E86319" w:rsidRDefault="00E86319" w:rsidP="00E86319">
      <w:pPr>
        <w:rPr>
          <w:rFonts w:ascii="Proxima Nova" w:eastAsia="Proxima Nova" w:hAnsi="Proxima Nova" w:cs="Proxima Nova"/>
          <w:sz w:val="20"/>
          <w:szCs w:val="20"/>
        </w:rPr>
      </w:pPr>
    </w:p>
    <w:p w14:paraId="4AB1D610" w14:textId="6274F5A3" w:rsidR="00E86319" w:rsidRPr="00E86319" w:rsidRDefault="00E86319" w:rsidP="00E86319">
      <w:pPr>
        <w:rPr>
          <w:rFonts w:ascii="Proxima Nova" w:eastAsia="Proxima Nova" w:hAnsi="Proxima Nova" w:cs="Proxima Nova"/>
          <w:sz w:val="20"/>
          <w:szCs w:val="20"/>
        </w:rPr>
      </w:pPr>
    </w:p>
    <w:p w14:paraId="501E4504" w14:textId="7EAAE1EC" w:rsidR="00E86319" w:rsidRPr="00E86319" w:rsidRDefault="00E86319" w:rsidP="00E86319">
      <w:pPr>
        <w:rPr>
          <w:rFonts w:ascii="Proxima Nova" w:eastAsia="Proxima Nova" w:hAnsi="Proxima Nova" w:cs="Proxima Nova"/>
          <w:sz w:val="20"/>
          <w:szCs w:val="20"/>
        </w:rPr>
      </w:pPr>
    </w:p>
    <w:p w14:paraId="2C6B4445" w14:textId="7CAA1ED4" w:rsidR="00E86319" w:rsidRPr="00E86319" w:rsidRDefault="005B6FE4" w:rsidP="00E86319">
      <w:pPr>
        <w:rPr>
          <w:rFonts w:ascii="Proxima Nova" w:eastAsia="Proxima Nova" w:hAnsi="Proxima Nova" w:cs="Proxima Nova"/>
          <w:sz w:val="20"/>
          <w:szCs w:val="20"/>
        </w:rPr>
      </w:pPr>
      <w:r>
        <w:rPr>
          <w:noProof/>
        </w:rPr>
        <mc:AlternateContent>
          <mc:Choice Requires="wps">
            <w:drawing>
              <wp:anchor distT="0" distB="0" distL="114300" distR="114300" simplePos="0" relativeHeight="251678720" behindDoc="0" locked="0" layoutInCell="1" allowOverlap="1" wp14:anchorId="634118F4" wp14:editId="0036A05A">
                <wp:simplePos x="0" y="0"/>
                <wp:positionH relativeFrom="margin">
                  <wp:posOffset>3194685</wp:posOffset>
                </wp:positionH>
                <wp:positionV relativeFrom="paragraph">
                  <wp:posOffset>167005</wp:posOffset>
                </wp:positionV>
                <wp:extent cx="2851785" cy="4419600"/>
                <wp:effectExtent l="0" t="0" r="24765" b="19050"/>
                <wp:wrapNone/>
                <wp:docPr id="269359535" name="Text Box 1"/>
                <wp:cNvGraphicFramePr/>
                <a:graphic xmlns:a="http://schemas.openxmlformats.org/drawingml/2006/main">
                  <a:graphicData uri="http://schemas.microsoft.com/office/word/2010/wordprocessingShape">
                    <wps:wsp>
                      <wps:cNvSpPr txBox="1"/>
                      <wps:spPr>
                        <a:xfrm>
                          <a:off x="0" y="0"/>
                          <a:ext cx="2851785" cy="4419600"/>
                        </a:xfrm>
                        <a:prstGeom prst="rect">
                          <a:avLst/>
                        </a:prstGeom>
                        <a:solidFill>
                          <a:sysClr val="window" lastClr="FFFFFF"/>
                        </a:solidFill>
                        <a:ln w="6350">
                          <a:solidFill>
                            <a:schemeClr val="accent1"/>
                          </a:solidFill>
                        </a:ln>
                      </wps:spPr>
                      <wps:txbx>
                        <w:txbxContent>
                          <w:p w14:paraId="2C99BDA0" w14:textId="39CAAA9D" w:rsidR="00063BFC" w:rsidRDefault="00AC4A0F" w:rsidP="00DB2C4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58320489" w14:textId="5552183B" w:rsidR="00BE52B5" w:rsidRDefault="002339CC" w:rsidP="00DB2C4E">
                            <w:pPr>
                              <w:pStyle w:val="NoSpacing"/>
                              <w:rPr>
                                <w:rFonts w:ascii="Instrument Sans" w:hAnsi="Instrument Sans"/>
                                <w:sz w:val="22"/>
                                <w:szCs w:val="22"/>
                              </w:rPr>
                            </w:pPr>
                            <w:r>
                              <w:rPr>
                                <w:rFonts w:ascii="Instrument Sans" w:hAnsi="Instrument Sans"/>
                                <w:sz w:val="22"/>
                                <w:szCs w:val="22"/>
                              </w:rPr>
                              <w:t xml:space="preserve">The initial question </w:t>
                            </w:r>
                            <w:r w:rsidR="00E035C7">
                              <w:rPr>
                                <w:rFonts w:ascii="Instrument Sans" w:hAnsi="Instrument Sans"/>
                                <w:sz w:val="22"/>
                                <w:szCs w:val="22"/>
                              </w:rPr>
                              <w:t>on Slide 3 may get some superficial answers</w:t>
                            </w:r>
                            <w:r w:rsidR="005537F8">
                              <w:rPr>
                                <w:rFonts w:ascii="Instrument Sans" w:hAnsi="Instrument Sans"/>
                                <w:sz w:val="22"/>
                                <w:szCs w:val="22"/>
                              </w:rPr>
                              <w:t xml:space="preserve"> as may the 2</w:t>
                            </w:r>
                            <w:r w:rsidR="005537F8" w:rsidRPr="005537F8">
                              <w:rPr>
                                <w:rFonts w:ascii="Instrument Sans" w:hAnsi="Instrument Sans"/>
                                <w:sz w:val="22"/>
                                <w:szCs w:val="22"/>
                                <w:vertAlign w:val="superscript"/>
                              </w:rPr>
                              <w:t>nd</w:t>
                            </w:r>
                            <w:r w:rsidR="005537F8">
                              <w:rPr>
                                <w:rFonts w:ascii="Instrument Sans" w:hAnsi="Instrument Sans"/>
                                <w:sz w:val="22"/>
                                <w:szCs w:val="22"/>
                              </w:rPr>
                              <w:t xml:space="preserve"> question. That’s ok, the purpose is to ease it in and for the teacher to start asking questions that interrogate the answers they are giving and asking students to </w:t>
                            </w:r>
                            <w:r w:rsidR="00BE52B5">
                              <w:rPr>
                                <w:rFonts w:ascii="Instrument Sans" w:hAnsi="Instrument Sans"/>
                                <w:sz w:val="22"/>
                                <w:szCs w:val="22"/>
                              </w:rPr>
                              <w:t>For the question on Slide 3 which asks, “Is it really possible to bring about change?” the teacher may have to use some specific prompts</w:t>
                            </w:r>
                            <w:r w:rsidR="000213C9">
                              <w:rPr>
                                <w:rFonts w:ascii="Instrument Sans" w:hAnsi="Instrument Sans"/>
                                <w:sz w:val="22"/>
                                <w:szCs w:val="22"/>
                              </w:rPr>
                              <w:t xml:space="preserve"> or individuals. </w:t>
                            </w:r>
                            <w:r w:rsidR="00F0086E">
                              <w:rPr>
                                <w:rFonts w:ascii="Instrument Sans" w:hAnsi="Instrument Sans"/>
                                <w:sz w:val="22"/>
                                <w:szCs w:val="22"/>
                              </w:rPr>
                              <w:t xml:space="preserve">The Primary School </w:t>
                            </w:r>
                            <w:proofErr w:type="spellStart"/>
                            <w:r w:rsidR="00F0086E">
                              <w:rPr>
                                <w:rFonts w:ascii="Instrument Sans" w:hAnsi="Instrument Sans"/>
                                <w:sz w:val="22"/>
                                <w:szCs w:val="22"/>
                              </w:rPr>
                              <w:t>SoL</w:t>
                            </w:r>
                            <w:proofErr w:type="spellEnd"/>
                            <w:r w:rsidR="00F0086E">
                              <w:rPr>
                                <w:rFonts w:ascii="Instrument Sans" w:hAnsi="Instrument Sans"/>
                                <w:sz w:val="22"/>
                                <w:szCs w:val="22"/>
                              </w:rPr>
                              <w:t xml:space="preserve"> </w:t>
                            </w:r>
                            <w:r w:rsidR="008A0350">
                              <w:rPr>
                                <w:rFonts w:ascii="Instrument Sans" w:hAnsi="Instrument Sans"/>
                                <w:sz w:val="22"/>
                                <w:szCs w:val="22"/>
                              </w:rPr>
                              <w:t>have information and guidance on key individuals who have made a difference and brought about change.</w:t>
                            </w:r>
                            <w:r w:rsidR="008F00A9">
                              <w:rPr>
                                <w:rFonts w:ascii="Instrument Sans" w:hAnsi="Instrument Sans"/>
                                <w:sz w:val="22"/>
                                <w:szCs w:val="22"/>
                              </w:rPr>
                              <w:t xml:space="preserve"> Alternatively, the teacher may choose to look at specific global movements that have been addressed in the Secondary </w:t>
                            </w:r>
                            <w:proofErr w:type="spellStart"/>
                            <w:r w:rsidR="008F00A9">
                              <w:rPr>
                                <w:rFonts w:ascii="Instrument Sans" w:hAnsi="Instrument Sans"/>
                                <w:sz w:val="22"/>
                                <w:szCs w:val="22"/>
                              </w:rPr>
                              <w:t>SoL.</w:t>
                            </w:r>
                            <w:proofErr w:type="spellEnd"/>
                          </w:p>
                          <w:p w14:paraId="5BF00902" w14:textId="77777777" w:rsidR="00EE2AB3" w:rsidRDefault="00EE2AB3" w:rsidP="00DB2C4E">
                            <w:pPr>
                              <w:pStyle w:val="NoSpacing"/>
                              <w:rPr>
                                <w:rFonts w:ascii="Instrument Sans" w:hAnsi="Instrument Sans"/>
                                <w:sz w:val="22"/>
                                <w:szCs w:val="22"/>
                              </w:rPr>
                            </w:pPr>
                          </w:p>
                          <w:p w14:paraId="029301CA" w14:textId="77777777" w:rsidR="00EE2AB3" w:rsidRPr="00080D6F" w:rsidRDefault="00EE2AB3" w:rsidP="00EE2AB3">
                            <w:pPr>
                              <w:pStyle w:val="NoSpacing"/>
                              <w:rPr>
                                <w:rFonts w:ascii="Instrument Sans" w:hAnsi="Instrument Sans"/>
                                <w:sz w:val="22"/>
                                <w:szCs w:val="22"/>
                              </w:rPr>
                            </w:pPr>
                            <w:r>
                              <w:rPr>
                                <w:rFonts w:ascii="Instrument Sans" w:hAnsi="Instrument Sans"/>
                                <w:sz w:val="22"/>
                                <w:szCs w:val="22"/>
                              </w:rPr>
                              <w:t>The final question, ‘What is in our gift to change?’ does not have to be explored fully if students are not ready to do that or</w:t>
                            </w:r>
                            <w:r w:rsidRPr="005537F8">
                              <w:rPr>
                                <w:rFonts w:ascii="Instrument Sans" w:hAnsi="Instrument Sans"/>
                                <w:sz w:val="22"/>
                                <w:szCs w:val="22"/>
                              </w:rPr>
                              <w:t xml:space="preserve"> </w:t>
                            </w:r>
                            <w:r>
                              <w:rPr>
                                <w:rFonts w:ascii="Instrument Sans" w:hAnsi="Instrument Sans"/>
                                <w:sz w:val="22"/>
                                <w:szCs w:val="22"/>
                              </w:rPr>
                              <w:t>to express this. It is a precursor for the substantive work in later sessions.</w:t>
                            </w:r>
                          </w:p>
                          <w:p w14:paraId="5ECC18AD" w14:textId="77777777" w:rsidR="004D4040" w:rsidRDefault="004D4040" w:rsidP="00DB2C4E">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118F4" id="_x0000_s1031" type="#_x0000_t202" style="position:absolute;margin-left:251.55pt;margin-top:13.15pt;width:224.55pt;height:34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" fillcolor="window" strokecolor="#4f81bd [3204]" strokeweight=".5pt">
                <v:textbox>
                  <w:txbxContent>
                    <w:p w14:paraId="2C99BDA0" w14:textId="39CAAA9D" w:rsidR="00063BFC" w:rsidRDefault="00AC4A0F" w:rsidP="00DB2C4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58320489" w14:textId="5552183B" w:rsidR="00BE52B5" w:rsidRDefault="002339CC" w:rsidP="00DB2C4E">
                      <w:pPr>
                        <w:pStyle w:val="NoSpacing"/>
                        <w:rPr>
                          <w:rFonts w:ascii="Instrument Sans" w:hAnsi="Instrument Sans"/>
                          <w:sz w:val="22"/>
                          <w:szCs w:val="22"/>
                        </w:rPr>
                      </w:pPr>
                      <w:r>
                        <w:rPr>
                          <w:rFonts w:ascii="Instrument Sans" w:hAnsi="Instrument Sans"/>
                          <w:sz w:val="22"/>
                          <w:szCs w:val="22"/>
                        </w:rPr>
                        <w:t xml:space="preserve">The initial question </w:t>
                      </w:r>
                      <w:r w:rsidR="00E035C7">
                        <w:rPr>
                          <w:rFonts w:ascii="Instrument Sans" w:hAnsi="Instrument Sans"/>
                          <w:sz w:val="22"/>
                          <w:szCs w:val="22"/>
                        </w:rPr>
                        <w:t>on Slide 3 may get some superficial answers</w:t>
                      </w:r>
                      <w:r w:rsidR="005537F8">
                        <w:rPr>
                          <w:rFonts w:ascii="Instrument Sans" w:hAnsi="Instrument Sans"/>
                          <w:sz w:val="22"/>
                          <w:szCs w:val="22"/>
                        </w:rPr>
                        <w:t xml:space="preserve"> as may the 2</w:t>
                      </w:r>
                      <w:r w:rsidR="005537F8" w:rsidRPr="005537F8">
                        <w:rPr>
                          <w:rFonts w:ascii="Instrument Sans" w:hAnsi="Instrument Sans"/>
                          <w:sz w:val="22"/>
                          <w:szCs w:val="22"/>
                          <w:vertAlign w:val="superscript"/>
                        </w:rPr>
                        <w:t>nd</w:t>
                      </w:r>
                      <w:r w:rsidR="005537F8">
                        <w:rPr>
                          <w:rFonts w:ascii="Instrument Sans" w:hAnsi="Instrument Sans"/>
                          <w:sz w:val="22"/>
                          <w:szCs w:val="22"/>
                        </w:rPr>
                        <w:t xml:space="preserve"> question. That’s ok, the purpose is to ease it in and for the teacher to start asking questions that interrogate the answers they are giving and asking students to </w:t>
                      </w:r>
                      <w:r w:rsidR="00BE52B5">
                        <w:rPr>
                          <w:rFonts w:ascii="Instrument Sans" w:hAnsi="Instrument Sans"/>
                          <w:sz w:val="22"/>
                          <w:szCs w:val="22"/>
                        </w:rPr>
                        <w:t>For the question on Slide 3 which asks, “Is it really possible to bring about change?” the teacher may have to use some specific prompts</w:t>
                      </w:r>
                      <w:r w:rsidR="000213C9">
                        <w:rPr>
                          <w:rFonts w:ascii="Instrument Sans" w:hAnsi="Instrument Sans"/>
                          <w:sz w:val="22"/>
                          <w:szCs w:val="22"/>
                        </w:rPr>
                        <w:t xml:space="preserve"> or individuals. </w:t>
                      </w:r>
                      <w:r w:rsidR="00F0086E">
                        <w:rPr>
                          <w:rFonts w:ascii="Instrument Sans" w:hAnsi="Instrument Sans"/>
                          <w:sz w:val="22"/>
                          <w:szCs w:val="22"/>
                        </w:rPr>
                        <w:t xml:space="preserve">The Primary School SoL </w:t>
                      </w:r>
                      <w:r w:rsidR="008A0350">
                        <w:rPr>
                          <w:rFonts w:ascii="Instrument Sans" w:hAnsi="Instrument Sans"/>
                          <w:sz w:val="22"/>
                          <w:szCs w:val="22"/>
                        </w:rPr>
                        <w:t>have information and guidance on key individuals who have made a difference and brought about change.</w:t>
                      </w:r>
                      <w:r w:rsidR="008F00A9">
                        <w:rPr>
                          <w:rFonts w:ascii="Instrument Sans" w:hAnsi="Instrument Sans"/>
                          <w:sz w:val="22"/>
                          <w:szCs w:val="22"/>
                        </w:rPr>
                        <w:t xml:space="preserve"> Alternatively, the teacher may choose to look at specific global movements that have been addressed in the Secondary SoL.</w:t>
                      </w:r>
                    </w:p>
                    <w:p w14:paraId="5BF00902" w14:textId="77777777" w:rsidR="00EE2AB3" w:rsidRDefault="00EE2AB3" w:rsidP="00DB2C4E">
                      <w:pPr>
                        <w:pStyle w:val="NoSpacing"/>
                        <w:rPr>
                          <w:rFonts w:ascii="Instrument Sans" w:hAnsi="Instrument Sans"/>
                          <w:sz w:val="22"/>
                          <w:szCs w:val="22"/>
                        </w:rPr>
                      </w:pPr>
                    </w:p>
                    <w:p w14:paraId="029301CA" w14:textId="77777777" w:rsidR="00EE2AB3" w:rsidRPr="00080D6F" w:rsidRDefault="00EE2AB3" w:rsidP="00EE2AB3">
                      <w:pPr>
                        <w:pStyle w:val="NoSpacing"/>
                        <w:rPr>
                          <w:rFonts w:ascii="Instrument Sans" w:hAnsi="Instrument Sans"/>
                          <w:sz w:val="22"/>
                          <w:szCs w:val="22"/>
                        </w:rPr>
                      </w:pPr>
                      <w:r>
                        <w:rPr>
                          <w:rFonts w:ascii="Instrument Sans" w:hAnsi="Instrument Sans"/>
                          <w:sz w:val="22"/>
                          <w:szCs w:val="22"/>
                        </w:rPr>
                        <w:t>The final question, ‘What is in our gift to change?’ does not have to be explored fully if students are not ready to do that or</w:t>
                      </w:r>
                      <w:r w:rsidRPr="005537F8">
                        <w:rPr>
                          <w:rFonts w:ascii="Instrument Sans" w:hAnsi="Instrument Sans"/>
                          <w:sz w:val="22"/>
                          <w:szCs w:val="22"/>
                        </w:rPr>
                        <w:t xml:space="preserve"> </w:t>
                      </w:r>
                      <w:r>
                        <w:rPr>
                          <w:rFonts w:ascii="Instrument Sans" w:hAnsi="Instrument Sans"/>
                          <w:sz w:val="22"/>
                          <w:szCs w:val="22"/>
                        </w:rPr>
                        <w:t>to express this. It is a precursor for the substantive work in later sessions.</w:t>
                      </w:r>
                    </w:p>
                    <w:p w14:paraId="5ECC18AD" w14:textId="77777777" w:rsidR="004D4040" w:rsidRDefault="004D4040" w:rsidP="00DB2C4E">
                      <w:pPr>
                        <w:pStyle w:val="NoSpacing"/>
                        <w:rPr>
                          <w:rFonts w:ascii="Instrument Sans" w:hAnsi="Instrument Sans"/>
                          <w:sz w:val="22"/>
                          <w:szCs w:val="22"/>
                        </w:rPr>
                      </w:pPr>
                    </w:p>
                  </w:txbxContent>
                </v:textbox>
                <w10:wrap anchorx="margin"/>
              </v:shape>
            </w:pict>
          </mc:Fallback>
        </mc:AlternateContent>
      </w:r>
      <w:r>
        <w:rPr>
          <w:noProof/>
        </w:rPr>
        <mc:AlternateContent>
          <mc:Choice Requires="wps">
            <w:drawing>
              <wp:anchor distT="0" distB="0" distL="114300" distR="114300" simplePos="0" relativeHeight="251676672" behindDoc="0" locked="0" layoutInCell="1" allowOverlap="1" wp14:anchorId="7F9A62FD" wp14:editId="7313C731">
                <wp:simplePos x="0" y="0"/>
                <wp:positionH relativeFrom="margin">
                  <wp:posOffset>-5715</wp:posOffset>
                </wp:positionH>
                <wp:positionV relativeFrom="paragraph">
                  <wp:posOffset>167005</wp:posOffset>
                </wp:positionV>
                <wp:extent cx="2853690" cy="4419600"/>
                <wp:effectExtent l="0" t="0" r="22860" b="19050"/>
                <wp:wrapNone/>
                <wp:docPr id="766845332" name="Text Box 1"/>
                <wp:cNvGraphicFramePr/>
                <a:graphic xmlns:a="http://schemas.openxmlformats.org/drawingml/2006/main">
                  <a:graphicData uri="http://schemas.microsoft.com/office/word/2010/wordprocessingShape">
                    <wps:wsp>
                      <wps:cNvSpPr txBox="1"/>
                      <wps:spPr>
                        <a:xfrm>
                          <a:off x="0" y="0"/>
                          <a:ext cx="2853690" cy="4419600"/>
                        </a:xfrm>
                        <a:prstGeom prst="rect">
                          <a:avLst/>
                        </a:prstGeom>
                        <a:solidFill>
                          <a:sysClr val="window" lastClr="FFFFFF"/>
                        </a:solidFill>
                        <a:ln w="6350">
                          <a:solidFill>
                            <a:schemeClr val="accent1"/>
                          </a:solidFill>
                        </a:ln>
                      </wps:spPr>
                      <wps:txbx>
                        <w:txbxContent>
                          <w:p w14:paraId="27F25657" w14:textId="1DE48F22" w:rsidR="005A6DD6" w:rsidRPr="00080D6F" w:rsidRDefault="00AC4A0F" w:rsidP="00D321A9">
                            <w:pPr>
                              <w:pStyle w:val="NoSpacing"/>
                              <w:rPr>
                                <w:rFonts w:ascii="Instrument Sans" w:hAnsi="Instrument Sans"/>
                                <w:b/>
                                <w:bCs/>
                                <w:sz w:val="22"/>
                                <w:szCs w:val="22"/>
                              </w:rPr>
                            </w:pPr>
                            <w:r w:rsidRPr="00080D6F">
                              <w:rPr>
                                <w:rFonts w:ascii="Instrument Sans" w:hAnsi="Instrument Sans"/>
                                <w:b/>
                                <w:bCs/>
                                <w:sz w:val="22"/>
                                <w:szCs w:val="22"/>
                              </w:rPr>
                              <w:t>Activities</w:t>
                            </w:r>
                          </w:p>
                          <w:p w14:paraId="445D1400" w14:textId="0D985A58" w:rsidR="00C363E1" w:rsidRDefault="000904AF" w:rsidP="00FF028F">
                            <w:pPr>
                              <w:pStyle w:val="NoSpacing"/>
                              <w:rPr>
                                <w:rFonts w:ascii="Instrument Sans" w:hAnsi="Instrument Sans"/>
                                <w:sz w:val="22"/>
                                <w:szCs w:val="22"/>
                              </w:rPr>
                            </w:pPr>
                            <w:r>
                              <w:rPr>
                                <w:rFonts w:ascii="Instrument Sans" w:hAnsi="Instrument Sans"/>
                                <w:sz w:val="22"/>
                                <w:szCs w:val="22"/>
                              </w:rPr>
                              <w:t xml:space="preserve">Students are asked to </w:t>
                            </w:r>
                            <w:r w:rsidR="00FF028F">
                              <w:rPr>
                                <w:rFonts w:ascii="Instrument Sans" w:hAnsi="Instrument Sans"/>
                                <w:sz w:val="22"/>
                                <w:szCs w:val="22"/>
                              </w:rPr>
                              <w:t xml:space="preserve">identify what we think of when we discuss pollution? What is the impact? </w:t>
                            </w:r>
                            <w:r w:rsidR="006800F0">
                              <w:rPr>
                                <w:rFonts w:ascii="Instrument Sans" w:hAnsi="Instrument Sans"/>
                                <w:sz w:val="22"/>
                                <w:szCs w:val="22"/>
                              </w:rPr>
                              <w:t xml:space="preserve">What measures can we take to address it individually, as a </w:t>
                            </w:r>
                            <w:r w:rsidR="00955154">
                              <w:rPr>
                                <w:rFonts w:ascii="Instrument Sans" w:hAnsi="Instrument Sans"/>
                                <w:sz w:val="22"/>
                                <w:szCs w:val="22"/>
                              </w:rPr>
                              <w:t xml:space="preserve">group of people, as organisations, as governments. </w:t>
                            </w:r>
                          </w:p>
                          <w:p w14:paraId="24F65503" w14:textId="77777777" w:rsidR="009700DB" w:rsidRDefault="009700DB" w:rsidP="00FF028F">
                            <w:pPr>
                              <w:pStyle w:val="NoSpacing"/>
                              <w:rPr>
                                <w:rFonts w:ascii="Instrument Sans" w:hAnsi="Instrument Sans"/>
                                <w:sz w:val="22"/>
                                <w:szCs w:val="22"/>
                              </w:rPr>
                            </w:pPr>
                          </w:p>
                          <w:p w14:paraId="34335CAE" w14:textId="5336BC9B" w:rsidR="009700DB" w:rsidRDefault="009700DB" w:rsidP="00FF028F">
                            <w:pPr>
                              <w:pStyle w:val="NoSpacing"/>
                              <w:rPr>
                                <w:rFonts w:ascii="Instrument Sans" w:hAnsi="Instrument Sans"/>
                                <w:sz w:val="22"/>
                                <w:szCs w:val="22"/>
                              </w:rPr>
                            </w:pPr>
                            <w:r>
                              <w:rPr>
                                <w:rFonts w:ascii="Instrument Sans" w:hAnsi="Instrument Sans"/>
                                <w:sz w:val="22"/>
                                <w:szCs w:val="22"/>
                              </w:rPr>
                              <w:t xml:space="preserve">Students </w:t>
                            </w:r>
                            <w:r w:rsidR="00383510">
                              <w:rPr>
                                <w:rFonts w:ascii="Instrument Sans" w:hAnsi="Instrument Sans"/>
                                <w:sz w:val="22"/>
                                <w:szCs w:val="22"/>
                              </w:rPr>
                              <w:t>watch the video in relation to pollution in the oceans</w:t>
                            </w:r>
                            <w:r w:rsidR="00766625">
                              <w:rPr>
                                <w:rFonts w:ascii="Instrument Sans" w:hAnsi="Instrument Sans"/>
                                <w:sz w:val="22"/>
                                <w:szCs w:val="22"/>
                              </w:rPr>
                              <w:t xml:space="preserve"> from Blue Planet. Students look at the </w:t>
                            </w:r>
                            <w:r w:rsidR="008E1CF4">
                              <w:rPr>
                                <w:rFonts w:ascii="Instrument Sans" w:hAnsi="Instrument Sans"/>
                                <w:sz w:val="22"/>
                                <w:szCs w:val="22"/>
                              </w:rPr>
                              <w:t>initial</w:t>
                            </w:r>
                            <w:r w:rsidR="00766625">
                              <w:rPr>
                                <w:rFonts w:ascii="Instrument Sans" w:hAnsi="Instrument Sans"/>
                                <w:sz w:val="22"/>
                                <w:szCs w:val="22"/>
                              </w:rPr>
                              <w:t xml:space="preserve"> quote from </w:t>
                            </w:r>
                            <w:r w:rsidR="008E1CF4">
                              <w:rPr>
                                <w:rFonts w:ascii="Instrument Sans" w:hAnsi="Instrument Sans"/>
                                <w:sz w:val="22"/>
                                <w:szCs w:val="22"/>
                              </w:rPr>
                              <w:t xml:space="preserve">Sir </w:t>
                            </w:r>
                            <w:r w:rsidR="00766625">
                              <w:rPr>
                                <w:rFonts w:ascii="Instrument Sans" w:hAnsi="Instrument Sans"/>
                                <w:sz w:val="22"/>
                                <w:szCs w:val="22"/>
                              </w:rPr>
                              <w:t>David Attenborough</w:t>
                            </w:r>
                            <w:r w:rsidR="00CF3C3F">
                              <w:rPr>
                                <w:rFonts w:ascii="Instrument Sans" w:hAnsi="Instrument Sans"/>
                                <w:sz w:val="22"/>
                                <w:szCs w:val="22"/>
                              </w:rPr>
                              <w:t xml:space="preserve"> </w:t>
                            </w:r>
                            <w:r w:rsidR="008E1CF4">
                              <w:rPr>
                                <w:rFonts w:ascii="Instrument Sans" w:hAnsi="Instrument Sans"/>
                                <w:sz w:val="22"/>
                                <w:szCs w:val="22"/>
                              </w:rPr>
                              <w:t xml:space="preserve">around plastic being an integral part of our life </w:t>
                            </w:r>
                            <w:r w:rsidR="00CF3C3F">
                              <w:rPr>
                                <w:rFonts w:ascii="Instrument Sans" w:hAnsi="Instrument Sans"/>
                                <w:sz w:val="22"/>
                                <w:szCs w:val="22"/>
                              </w:rPr>
                              <w:t xml:space="preserve">and discuss </w:t>
                            </w:r>
                            <w:r w:rsidR="0027326A">
                              <w:rPr>
                                <w:rFonts w:ascii="Instrument Sans" w:hAnsi="Instrument Sans"/>
                                <w:sz w:val="22"/>
                                <w:szCs w:val="22"/>
                              </w:rPr>
                              <w:t>the questions as a group</w:t>
                            </w:r>
                            <w:r w:rsidR="00B77560">
                              <w:rPr>
                                <w:rFonts w:ascii="Instrument Sans" w:hAnsi="Instrument Sans"/>
                                <w:sz w:val="22"/>
                                <w:szCs w:val="22"/>
                              </w:rPr>
                              <w:t xml:space="preserve"> with the prompts. This can be done either in small groups or as a class depending on the context and experiences of the group.</w:t>
                            </w:r>
                          </w:p>
                          <w:p w14:paraId="57B328B5" w14:textId="77777777" w:rsidR="00C56D20" w:rsidRDefault="00C56D20" w:rsidP="00FF028F">
                            <w:pPr>
                              <w:pStyle w:val="NoSpacing"/>
                              <w:rPr>
                                <w:rFonts w:ascii="Instrument Sans" w:hAnsi="Instrument Sans"/>
                                <w:sz w:val="22"/>
                                <w:szCs w:val="22"/>
                              </w:rPr>
                            </w:pPr>
                          </w:p>
                          <w:p w14:paraId="133520BB" w14:textId="77777777" w:rsidR="00B77560" w:rsidRDefault="00B77560" w:rsidP="00FF028F">
                            <w:pPr>
                              <w:pStyle w:val="NoSpacing"/>
                              <w:rPr>
                                <w:rFonts w:ascii="Instrument Sans" w:hAnsi="Instrument Sans"/>
                                <w:sz w:val="22"/>
                                <w:szCs w:val="22"/>
                              </w:rPr>
                            </w:pPr>
                          </w:p>
                          <w:p w14:paraId="31F5FFD8" w14:textId="77777777" w:rsidR="00B77560" w:rsidRDefault="00B77560" w:rsidP="00FF028F">
                            <w:pPr>
                              <w:pStyle w:val="NoSpacing"/>
                              <w:rPr>
                                <w:rFonts w:ascii="Instrument Sans" w:hAnsi="Instrument Sans"/>
                                <w:sz w:val="22"/>
                                <w:szCs w:val="22"/>
                              </w:rPr>
                            </w:pPr>
                          </w:p>
                          <w:p w14:paraId="0DAE8817" w14:textId="77777777" w:rsidR="00F33F35" w:rsidRDefault="00F33F35" w:rsidP="00FF028F">
                            <w:pPr>
                              <w:pStyle w:val="NoSpacing"/>
                              <w:rPr>
                                <w:rFonts w:ascii="Instrument Sans" w:hAnsi="Instrument Sans"/>
                                <w:sz w:val="22"/>
                                <w:szCs w:val="22"/>
                              </w:rPr>
                            </w:pPr>
                          </w:p>
                          <w:p w14:paraId="12500C9B" w14:textId="71369A74" w:rsidR="000904AF" w:rsidRDefault="000904AF" w:rsidP="00D60433">
                            <w:pPr>
                              <w:pStyle w:val="NoSpacing"/>
                              <w:rPr>
                                <w:rFonts w:ascii="Instrument Sans" w:hAnsi="Instrument Sans"/>
                                <w:sz w:val="22"/>
                                <w:szCs w:val="22"/>
                              </w:rPr>
                            </w:pPr>
                          </w:p>
                          <w:p w14:paraId="63424577" w14:textId="77777777" w:rsidR="00995778" w:rsidRPr="00BF1449" w:rsidRDefault="00995778" w:rsidP="00D60433">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62FD" id="_x0000_s1032" type="#_x0000_t202" style="position:absolute;margin-left:-.45pt;margin-top:13.15pt;width:224.7pt;height:3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" fillcolor="window" strokecolor="#4f81bd [3204]" strokeweight=".5pt">
                <v:textbox>
                  <w:txbxContent>
                    <w:p w14:paraId="27F25657" w14:textId="1DE48F22" w:rsidR="005A6DD6" w:rsidRPr="00080D6F" w:rsidRDefault="00AC4A0F" w:rsidP="00D321A9">
                      <w:pPr>
                        <w:pStyle w:val="NoSpacing"/>
                        <w:rPr>
                          <w:rFonts w:ascii="Instrument Sans" w:hAnsi="Instrument Sans"/>
                          <w:b/>
                          <w:bCs/>
                          <w:sz w:val="22"/>
                          <w:szCs w:val="22"/>
                        </w:rPr>
                      </w:pPr>
                      <w:r w:rsidRPr="00080D6F">
                        <w:rPr>
                          <w:rFonts w:ascii="Instrument Sans" w:hAnsi="Instrument Sans"/>
                          <w:b/>
                          <w:bCs/>
                          <w:sz w:val="22"/>
                          <w:szCs w:val="22"/>
                        </w:rPr>
                        <w:t>Activities</w:t>
                      </w:r>
                    </w:p>
                    <w:p w14:paraId="445D1400" w14:textId="0D985A58" w:rsidR="00C363E1" w:rsidRDefault="000904AF" w:rsidP="00FF028F">
                      <w:pPr>
                        <w:pStyle w:val="NoSpacing"/>
                        <w:rPr>
                          <w:rFonts w:ascii="Instrument Sans" w:hAnsi="Instrument Sans"/>
                          <w:sz w:val="22"/>
                          <w:szCs w:val="22"/>
                        </w:rPr>
                      </w:pPr>
                      <w:r>
                        <w:rPr>
                          <w:rFonts w:ascii="Instrument Sans" w:hAnsi="Instrument Sans"/>
                          <w:sz w:val="22"/>
                          <w:szCs w:val="22"/>
                        </w:rPr>
                        <w:t xml:space="preserve">Students are asked to </w:t>
                      </w:r>
                      <w:r w:rsidR="00FF028F">
                        <w:rPr>
                          <w:rFonts w:ascii="Instrument Sans" w:hAnsi="Instrument Sans"/>
                          <w:sz w:val="22"/>
                          <w:szCs w:val="22"/>
                        </w:rPr>
                        <w:t xml:space="preserve">identify what we think of when we discuss pollution? What is the impact? </w:t>
                      </w:r>
                      <w:r w:rsidR="006800F0">
                        <w:rPr>
                          <w:rFonts w:ascii="Instrument Sans" w:hAnsi="Instrument Sans"/>
                          <w:sz w:val="22"/>
                          <w:szCs w:val="22"/>
                        </w:rPr>
                        <w:t xml:space="preserve">What measures can we take to address it individually, as a </w:t>
                      </w:r>
                      <w:r w:rsidR="00955154">
                        <w:rPr>
                          <w:rFonts w:ascii="Instrument Sans" w:hAnsi="Instrument Sans"/>
                          <w:sz w:val="22"/>
                          <w:szCs w:val="22"/>
                        </w:rPr>
                        <w:t xml:space="preserve">group of people, as organisations, as governments. </w:t>
                      </w:r>
                    </w:p>
                    <w:p w14:paraId="24F65503" w14:textId="77777777" w:rsidR="009700DB" w:rsidRDefault="009700DB" w:rsidP="00FF028F">
                      <w:pPr>
                        <w:pStyle w:val="NoSpacing"/>
                        <w:rPr>
                          <w:rFonts w:ascii="Instrument Sans" w:hAnsi="Instrument Sans"/>
                          <w:sz w:val="22"/>
                          <w:szCs w:val="22"/>
                        </w:rPr>
                      </w:pPr>
                    </w:p>
                    <w:p w14:paraId="34335CAE" w14:textId="5336BC9B" w:rsidR="009700DB" w:rsidRDefault="009700DB" w:rsidP="00FF028F">
                      <w:pPr>
                        <w:pStyle w:val="NoSpacing"/>
                        <w:rPr>
                          <w:rFonts w:ascii="Instrument Sans" w:hAnsi="Instrument Sans"/>
                          <w:sz w:val="22"/>
                          <w:szCs w:val="22"/>
                        </w:rPr>
                      </w:pPr>
                      <w:r>
                        <w:rPr>
                          <w:rFonts w:ascii="Instrument Sans" w:hAnsi="Instrument Sans"/>
                          <w:sz w:val="22"/>
                          <w:szCs w:val="22"/>
                        </w:rPr>
                        <w:t xml:space="preserve">Students </w:t>
                      </w:r>
                      <w:r w:rsidR="00383510">
                        <w:rPr>
                          <w:rFonts w:ascii="Instrument Sans" w:hAnsi="Instrument Sans"/>
                          <w:sz w:val="22"/>
                          <w:szCs w:val="22"/>
                        </w:rPr>
                        <w:t>watch the video in relation to pollution in the oceans</w:t>
                      </w:r>
                      <w:r w:rsidR="00766625">
                        <w:rPr>
                          <w:rFonts w:ascii="Instrument Sans" w:hAnsi="Instrument Sans"/>
                          <w:sz w:val="22"/>
                          <w:szCs w:val="22"/>
                        </w:rPr>
                        <w:t xml:space="preserve"> from Blue Planet. Students look at the </w:t>
                      </w:r>
                      <w:r w:rsidR="008E1CF4">
                        <w:rPr>
                          <w:rFonts w:ascii="Instrument Sans" w:hAnsi="Instrument Sans"/>
                          <w:sz w:val="22"/>
                          <w:szCs w:val="22"/>
                        </w:rPr>
                        <w:t>initial</w:t>
                      </w:r>
                      <w:r w:rsidR="00766625">
                        <w:rPr>
                          <w:rFonts w:ascii="Instrument Sans" w:hAnsi="Instrument Sans"/>
                          <w:sz w:val="22"/>
                          <w:szCs w:val="22"/>
                        </w:rPr>
                        <w:t xml:space="preserve"> quote from </w:t>
                      </w:r>
                      <w:r w:rsidR="008E1CF4">
                        <w:rPr>
                          <w:rFonts w:ascii="Instrument Sans" w:hAnsi="Instrument Sans"/>
                          <w:sz w:val="22"/>
                          <w:szCs w:val="22"/>
                        </w:rPr>
                        <w:t xml:space="preserve">Sir </w:t>
                      </w:r>
                      <w:r w:rsidR="00766625">
                        <w:rPr>
                          <w:rFonts w:ascii="Instrument Sans" w:hAnsi="Instrument Sans"/>
                          <w:sz w:val="22"/>
                          <w:szCs w:val="22"/>
                        </w:rPr>
                        <w:t>David Attenborough</w:t>
                      </w:r>
                      <w:r w:rsidR="00CF3C3F">
                        <w:rPr>
                          <w:rFonts w:ascii="Instrument Sans" w:hAnsi="Instrument Sans"/>
                          <w:sz w:val="22"/>
                          <w:szCs w:val="22"/>
                        </w:rPr>
                        <w:t xml:space="preserve"> </w:t>
                      </w:r>
                      <w:r w:rsidR="008E1CF4">
                        <w:rPr>
                          <w:rFonts w:ascii="Instrument Sans" w:hAnsi="Instrument Sans"/>
                          <w:sz w:val="22"/>
                          <w:szCs w:val="22"/>
                        </w:rPr>
                        <w:t xml:space="preserve">around plastic being an integral part of our life </w:t>
                      </w:r>
                      <w:r w:rsidR="00CF3C3F">
                        <w:rPr>
                          <w:rFonts w:ascii="Instrument Sans" w:hAnsi="Instrument Sans"/>
                          <w:sz w:val="22"/>
                          <w:szCs w:val="22"/>
                        </w:rPr>
                        <w:t xml:space="preserve">and discuss </w:t>
                      </w:r>
                      <w:r w:rsidR="0027326A">
                        <w:rPr>
                          <w:rFonts w:ascii="Instrument Sans" w:hAnsi="Instrument Sans"/>
                          <w:sz w:val="22"/>
                          <w:szCs w:val="22"/>
                        </w:rPr>
                        <w:t>the questions as a group</w:t>
                      </w:r>
                      <w:r w:rsidR="00B77560">
                        <w:rPr>
                          <w:rFonts w:ascii="Instrument Sans" w:hAnsi="Instrument Sans"/>
                          <w:sz w:val="22"/>
                          <w:szCs w:val="22"/>
                        </w:rPr>
                        <w:t xml:space="preserve"> with the prompts. This can be done either in small groups or as a class depending on the context and experiences of the group.</w:t>
                      </w:r>
                    </w:p>
                    <w:p w14:paraId="57B328B5" w14:textId="77777777" w:rsidR="00C56D20" w:rsidRDefault="00C56D20" w:rsidP="00FF028F">
                      <w:pPr>
                        <w:pStyle w:val="NoSpacing"/>
                        <w:rPr>
                          <w:rFonts w:ascii="Instrument Sans" w:hAnsi="Instrument Sans"/>
                          <w:sz w:val="22"/>
                          <w:szCs w:val="22"/>
                        </w:rPr>
                      </w:pPr>
                    </w:p>
                    <w:p w14:paraId="133520BB" w14:textId="77777777" w:rsidR="00B77560" w:rsidRDefault="00B77560" w:rsidP="00FF028F">
                      <w:pPr>
                        <w:pStyle w:val="NoSpacing"/>
                        <w:rPr>
                          <w:rFonts w:ascii="Instrument Sans" w:hAnsi="Instrument Sans"/>
                          <w:sz w:val="22"/>
                          <w:szCs w:val="22"/>
                        </w:rPr>
                      </w:pPr>
                    </w:p>
                    <w:p w14:paraId="31F5FFD8" w14:textId="77777777" w:rsidR="00B77560" w:rsidRDefault="00B77560" w:rsidP="00FF028F">
                      <w:pPr>
                        <w:pStyle w:val="NoSpacing"/>
                        <w:rPr>
                          <w:rFonts w:ascii="Instrument Sans" w:hAnsi="Instrument Sans"/>
                          <w:sz w:val="22"/>
                          <w:szCs w:val="22"/>
                        </w:rPr>
                      </w:pPr>
                    </w:p>
                    <w:p w14:paraId="0DAE8817" w14:textId="77777777" w:rsidR="00F33F35" w:rsidRDefault="00F33F35" w:rsidP="00FF028F">
                      <w:pPr>
                        <w:pStyle w:val="NoSpacing"/>
                        <w:rPr>
                          <w:rFonts w:ascii="Instrument Sans" w:hAnsi="Instrument Sans"/>
                          <w:sz w:val="22"/>
                          <w:szCs w:val="22"/>
                        </w:rPr>
                      </w:pPr>
                    </w:p>
                    <w:p w14:paraId="12500C9B" w14:textId="71369A74" w:rsidR="000904AF" w:rsidRDefault="000904AF" w:rsidP="00D60433">
                      <w:pPr>
                        <w:pStyle w:val="NoSpacing"/>
                        <w:rPr>
                          <w:rFonts w:ascii="Instrument Sans" w:hAnsi="Instrument Sans"/>
                          <w:sz w:val="22"/>
                          <w:szCs w:val="22"/>
                        </w:rPr>
                      </w:pPr>
                    </w:p>
                    <w:p w14:paraId="63424577" w14:textId="77777777" w:rsidR="00995778" w:rsidRPr="00BF1449" w:rsidRDefault="00995778" w:rsidP="00D60433">
                      <w:pPr>
                        <w:pStyle w:val="NoSpacing"/>
                        <w:rPr>
                          <w:rFonts w:ascii="Instrument Sans" w:hAnsi="Instrument Sans"/>
                          <w:sz w:val="22"/>
                          <w:szCs w:val="22"/>
                        </w:rPr>
                      </w:pPr>
                    </w:p>
                  </w:txbxContent>
                </v:textbox>
                <w10:wrap anchorx="margin"/>
              </v:shape>
            </w:pict>
          </mc:Fallback>
        </mc:AlternateContent>
      </w:r>
    </w:p>
    <w:p w14:paraId="2E73A91F" w14:textId="26B34B1D" w:rsidR="00E86319" w:rsidRPr="00E86319" w:rsidRDefault="00E86319" w:rsidP="00E86319">
      <w:pPr>
        <w:rPr>
          <w:rFonts w:ascii="Proxima Nova" w:eastAsia="Proxima Nova" w:hAnsi="Proxima Nova" w:cs="Proxima Nova"/>
          <w:sz w:val="20"/>
          <w:szCs w:val="20"/>
        </w:rPr>
      </w:pPr>
    </w:p>
    <w:p w14:paraId="7C257343" w14:textId="2B3EF17A" w:rsidR="00E86319" w:rsidRPr="00E86319" w:rsidRDefault="00E86319" w:rsidP="00E86319">
      <w:pPr>
        <w:rPr>
          <w:rFonts w:ascii="Proxima Nova" w:eastAsia="Proxima Nova" w:hAnsi="Proxima Nova" w:cs="Proxima Nova"/>
          <w:sz w:val="20"/>
          <w:szCs w:val="20"/>
        </w:rPr>
      </w:pPr>
    </w:p>
    <w:p w14:paraId="48E3437C" w14:textId="4E137E88" w:rsidR="00E86319" w:rsidRPr="00E86319" w:rsidRDefault="00E86319" w:rsidP="00E86319">
      <w:pPr>
        <w:rPr>
          <w:rFonts w:ascii="Proxima Nova" w:eastAsia="Proxima Nova" w:hAnsi="Proxima Nova" w:cs="Proxima Nova"/>
          <w:sz w:val="20"/>
          <w:szCs w:val="20"/>
        </w:rPr>
      </w:pPr>
    </w:p>
    <w:p w14:paraId="1E8F95C1" w14:textId="77777777" w:rsidR="00E86319" w:rsidRPr="00E86319" w:rsidRDefault="00E86319" w:rsidP="00E86319">
      <w:pPr>
        <w:rPr>
          <w:rFonts w:ascii="Proxima Nova" w:eastAsia="Proxima Nova" w:hAnsi="Proxima Nova" w:cs="Proxima Nova"/>
          <w:sz w:val="20"/>
          <w:szCs w:val="20"/>
        </w:rPr>
      </w:pPr>
    </w:p>
    <w:p w14:paraId="52540A1F" w14:textId="77777777" w:rsidR="00E86319" w:rsidRPr="00E86319" w:rsidRDefault="00E86319" w:rsidP="00E86319">
      <w:pPr>
        <w:rPr>
          <w:rFonts w:ascii="Proxima Nova" w:eastAsia="Proxima Nova" w:hAnsi="Proxima Nova" w:cs="Proxima Nova"/>
          <w:sz w:val="20"/>
          <w:szCs w:val="20"/>
        </w:rPr>
      </w:pPr>
    </w:p>
    <w:p w14:paraId="2EAC53BB" w14:textId="77777777" w:rsidR="00E86319" w:rsidRPr="00E86319" w:rsidRDefault="00E86319" w:rsidP="00E86319">
      <w:pPr>
        <w:rPr>
          <w:rFonts w:ascii="Proxima Nova" w:eastAsia="Proxima Nova" w:hAnsi="Proxima Nova" w:cs="Proxima Nova"/>
          <w:sz w:val="20"/>
          <w:szCs w:val="20"/>
        </w:rPr>
      </w:pPr>
    </w:p>
    <w:p w14:paraId="53C90196" w14:textId="77777777" w:rsidR="00E86319" w:rsidRPr="00E86319" w:rsidRDefault="00E86319" w:rsidP="00E86319">
      <w:pPr>
        <w:rPr>
          <w:rFonts w:ascii="Proxima Nova" w:eastAsia="Proxima Nova" w:hAnsi="Proxima Nova" w:cs="Proxima Nova"/>
          <w:sz w:val="20"/>
          <w:szCs w:val="20"/>
        </w:rPr>
      </w:pPr>
    </w:p>
    <w:p w14:paraId="2465CB00" w14:textId="77777777" w:rsidR="00E86319" w:rsidRPr="00E86319" w:rsidRDefault="00E86319" w:rsidP="00E86319">
      <w:pPr>
        <w:rPr>
          <w:rFonts w:ascii="Proxima Nova" w:eastAsia="Proxima Nova" w:hAnsi="Proxima Nova" w:cs="Proxima Nova"/>
          <w:sz w:val="20"/>
          <w:szCs w:val="20"/>
        </w:rPr>
      </w:pPr>
    </w:p>
    <w:p w14:paraId="02783438" w14:textId="77777777" w:rsidR="00E86319" w:rsidRPr="00E86319" w:rsidRDefault="00E86319" w:rsidP="00E86319">
      <w:pPr>
        <w:rPr>
          <w:rFonts w:ascii="Proxima Nova" w:eastAsia="Proxima Nova" w:hAnsi="Proxima Nova" w:cs="Proxima Nova"/>
          <w:sz w:val="20"/>
          <w:szCs w:val="20"/>
        </w:rPr>
      </w:pPr>
    </w:p>
    <w:p w14:paraId="0D5800BA" w14:textId="77777777" w:rsidR="00E86319" w:rsidRPr="00E86319" w:rsidRDefault="00E86319" w:rsidP="00E86319">
      <w:pPr>
        <w:rPr>
          <w:rFonts w:ascii="Proxima Nova" w:eastAsia="Proxima Nova" w:hAnsi="Proxima Nova" w:cs="Proxima Nova"/>
          <w:sz w:val="20"/>
          <w:szCs w:val="20"/>
        </w:rPr>
      </w:pPr>
    </w:p>
    <w:p w14:paraId="1AD09EF0" w14:textId="262F66AF" w:rsidR="004F52B8" w:rsidRDefault="004F52B8" w:rsidP="00534C51">
      <w:pPr>
        <w:rPr>
          <w:rFonts w:ascii="Proxima Nova" w:eastAsia="Proxima Nova" w:hAnsi="Proxima Nova" w:cs="Proxima Nova"/>
          <w:sz w:val="20"/>
          <w:szCs w:val="20"/>
        </w:rPr>
      </w:pPr>
      <w:r>
        <w:rPr>
          <w:rFonts w:ascii="Proxima Nova" w:eastAsia="Proxima Nova" w:hAnsi="Proxima Nova" w:cs="Proxima Nova"/>
          <w:sz w:val="20"/>
          <w:szCs w:val="20"/>
        </w:rPr>
        <w:tab/>
      </w:r>
    </w:p>
    <w:p w14:paraId="24ED10C4" w14:textId="77777777" w:rsidR="00832FA7" w:rsidRPr="00832FA7" w:rsidRDefault="00832FA7" w:rsidP="00832FA7">
      <w:pPr>
        <w:rPr>
          <w:rFonts w:ascii="Proxima Nova" w:eastAsia="Proxima Nova" w:hAnsi="Proxima Nova" w:cs="Proxima Nova"/>
          <w:sz w:val="20"/>
          <w:szCs w:val="20"/>
        </w:rPr>
      </w:pPr>
    </w:p>
    <w:p w14:paraId="2EB614B9" w14:textId="77777777" w:rsidR="00832FA7" w:rsidRPr="00832FA7" w:rsidRDefault="00832FA7" w:rsidP="00832FA7">
      <w:pPr>
        <w:rPr>
          <w:rFonts w:ascii="Proxima Nova" w:eastAsia="Proxima Nova" w:hAnsi="Proxima Nova" w:cs="Proxima Nova"/>
          <w:sz w:val="20"/>
          <w:szCs w:val="20"/>
        </w:rPr>
      </w:pPr>
    </w:p>
    <w:p w14:paraId="0429BB1B" w14:textId="77777777" w:rsidR="00832FA7" w:rsidRDefault="00832FA7" w:rsidP="00832FA7">
      <w:pPr>
        <w:rPr>
          <w:rFonts w:ascii="Proxima Nova" w:eastAsia="Proxima Nova" w:hAnsi="Proxima Nova" w:cs="Proxima Nova"/>
          <w:sz w:val="20"/>
          <w:szCs w:val="20"/>
        </w:rPr>
      </w:pPr>
    </w:p>
    <w:p w14:paraId="03AACB98" w14:textId="4A513D97" w:rsidR="00832FA7" w:rsidRDefault="00832FA7">
      <w:pPr>
        <w:rPr>
          <w:rFonts w:ascii="Proxima Nova" w:eastAsia="Proxima Nova" w:hAnsi="Proxima Nova" w:cs="Proxima Nova"/>
          <w:sz w:val="20"/>
          <w:szCs w:val="20"/>
        </w:rPr>
      </w:pPr>
      <w:r>
        <w:rPr>
          <w:rFonts w:ascii="Proxima Nova" w:eastAsia="Proxima Nova" w:hAnsi="Proxima Nova" w:cs="Proxima Nova"/>
          <w:sz w:val="20"/>
          <w:szCs w:val="20"/>
        </w:rPr>
        <w:br w:type="page"/>
      </w:r>
    </w:p>
    <w:p w14:paraId="29B4AC9D" w14:textId="5A931F34" w:rsidR="00832FA7" w:rsidRDefault="006708BF" w:rsidP="00832FA7">
      <w:pPr>
        <w:tabs>
          <w:tab w:val="left" w:pos="5362"/>
        </w:tabs>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692032" behindDoc="0" locked="0" layoutInCell="1" allowOverlap="1" wp14:anchorId="6DA6C83B" wp14:editId="69160C27">
                <wp:simplePos x="0" y="0"/>
                <wp:positionH relativeFrom="margin">
                  <wp:posOffset>3810</wp:posOffset>
                </wp:positionH>
                <wp:positionV relativeFrom="paragraph">
                  <wp:posOffset>0</wp:posOffset>
                </wp:positionV>
                <wp:extent cx="2853690" cy="8115300"/>
                <wp:effectExtent l="0" t="0" r="22860" b="19050"/>
                <wp:wrapNone/>
                <wp:docPr id="242444649" name="Text Box 1"/>
                <wp:cNvGraphicFramePr/>
                <a:graphic xmlns:a="http://schemas.openxmlformats.org/drawingml/2006/main">
                  <a:graphicData uri="http://schemas.microsoft.com/office/word/2010/wordprocessingShape">
                    <wps:wsp>
                      <wps:cNvSpPr txBox="1"/>
                      <wps:spPr>
                        <a:xfrm>
                          <a:off x="0" y="0"/>
                          <a:ext cx="2853690" cy="8115300"/>
                        </a:xfrm>
                        <a:prstGeom prst="rect">
                          <a:avLst/>
                        </a:prstGeom>
                        <a:solidFill>
                          <a:sysClr val="window" lastClr="FFFFFF"/>
                        </a:solidFill>
                        <a:ln w="6350">
                          <a:solidFill>
                            <a:srgbClr val="4F81BD"/>
                          </a:solidFill>
                        </a:ln>
                      </wps:spPr>
                      <wps:txbx>
                        <w:txbxContent>
                          <w:p w14:paraId="0187517C" w14:textId="77777777" w:rsidR="00A35F4E" w:rsidRPr="00080D6F" w:rsidRDefault="00A35F4E" w:rsidP="00A35F4E">
                            <w:pPr>
                              <w:pStyle w:val="NoSpacing"/>
                              <w:rPr>
                                <w:rFonts w:ascii="Instrument Sans" w:hAnsi="Instrument Sans"/>
                                <w:b/>
                                <w:bCs/>
                                <w:sz w:val="22"/>
                                <w:szCs w:val="22"/>
                              </w:rPr>
                            </w:pPr>
                            <w:r w:rsidRPr="00080D6F">
                              <w:rPr>
                                <w:rFonts w:ascii="Instrument Sans" w:hAnsi="Instrument Sans"/>
                                <w:b/>
                                <w:bCs/>
                                <w:sz w:val="22"/>
                                <w:szCs w:val="22"/>
                              </w:rPr>
                              <w:t>Activities</w:t>
                            </w:r>
                          </w:p>
                          <w:p w14:paraId="545CE2FA" w14:textId="08ABF89D" w:rsidR="00D42F17" w:rsidRDefault="00D42F17" w:rsidP="00D42F17">
                            <w:pPr>
                              <w:pStyle w:val="NoSpacing"/>
                              <w:rPr>
                                <w:rFonts w:ascii="Instrument Sans" w:hAnsi="Instrument Sans"/>
                                <w:sz w:val="22"/>
                                <w:szCs w:val="22"/>
                              </w:rPr>
                            </w:pPr>
                            <w:r>
                              <w:rPr>
                                <w:rFonts w:ascii="Instrument Sans" w:hAnsi="Instrument Sans"/>
                                <w:sz w:val="22"/>
                                <w:szCs w:val="22"/>
                              </w:rPr>
                              <w:t xml:space="preserve">Students are given the opportunity to respond to the following slide where there is a statement of that “never before have we had such an awareness of what we are doing to the planet, and never before, have we had the power to do something about that.” They are pressed to </w:t>
                            </w:r>
                            <w:r w:rsidR="0023130B">
                              <w:rPr>
                                <w:rFonts w:ascii="Instrument Sans" w:hAnsi="Instrument Sans"/>
                                <w:sz w:val="22"/>
                                <w:szCs w:val="22"/>
                              </w:rPr>
                              <w:t xml:space="preserve">identify if they oppose this statement in relation to pollution in the seas </w:t>
                            </w:r>
                            <w:r w:rsidR="00B7365C">
                              <w:rPr>
                                <w:rFonts w:ascii="Instrument Sans" w:hAnsi="Instrument Sans"/>
                                <w:sz w:val="22"/>
                                <w:szCs w:val="22"/>
                              </w:rPr>
                              <w:t xml:space="preserve">or if </w:t>
                            </w:r>
                            <w:r w:rsidR="00341F2B">
                              <w:rPr>
                                <w:rFonts w:ascii="Instrument Sans" w:hAnsi="Instrument Sans"/>
                                <w:sz w:val="22"/>
                                <w:szCs w:val="22"/>
                              </w:rPr>
                              <w:t>they agree with it.</w:t>
                            </w:r>
                          </w:p>
                          <w:p w14:paraId="14973B56" w14:textId="77777777" w:rsidR="00341F2B" w:rsidRDefault="00341F2B" w:rsidP="00D42F17">
                            <w:pPr>
                              <w:pStyle w:val="NoSpacing"/>
                              <w:rPr>
                                <w:rFonts w:ascii="Instrument Sans" w:hAnsi="Instrument Sans"/>
                                <w:sz w:val="22"/>
                                <w:szCs w:val="22"/>
                              </w:rPr>
                            </w:pPr>
                          </w:p>
                          <w:p w14:paraId="1A02178B" w14:textId="00F0134F" w:rsidR="00341F2B" w:rsidRDefault="00341F2B" w:rsidP="00D42F17">
                            <w:pPr>
                              <w:pStyle w:val="NoSpacing"/>
                              <w:rPr>
                                <w:rFonts w:ascii="Instrument Sans" w:hAnsi="Instrument Sans"/>
                                <w:sz w:val="22"/>
                                <w:szCs w:val="22"/>
                              </w:rPr>
                            </w:pPr>
                            <w:r>
                              <w:rPr>
                                <w:rFonts w:ascii="Instrument Sans" w:hAnsi="Instrument Sans"/>
                                <w:sz w:val="22"/>
                                <w:szCs w:val="22"/>
                              </w:rPr>
                              <w:t xml:space="preserve">Students </w:t>
                            </w:r>
                            <w:r w:rsidR="004F2060">
                              <w:rPr>
                                <w:rFonts w:ascii="Instrument Sans" w:hAnsi="Instrument Sans"/>
                                <w:sz w:val="22"/>
                                <w:szCs w:val="22"/>
                              </w:rPr>
                              <w:t xml:space="preserve">respond to the </w:t>
                            </w:r>
                            <w:r w:rsidR="000158E6">
                              <w:rPr>
                                <w:rFonts w:ascii="Instrument Sans" w:hAnsi="Instrument Sans"/>
                                <w:sz w:val="22"/>
                                <w:szCs w:val="22"/>
                              </w:rPr>
                              <w:t>video on Slide 5 by identifying the campaign actions that have been utilised</w:t>
                            </w:r>
                            <w:r w:rsidR="00DB1861">
                              <w:rPr>
                                <w:rFonts w:ascii="Instrument Sans" w:hAnsi="Instrument Sans"/>
                                <w:sz w:val="22"/>
                                <w:szCs w:val="22"/>
                              </w:rPr>
                              <w:t xml:space="preserve"> to bring about change</w:t>
                            </w:r>
                            <w:r w:rsidR="0087439F">
                              <w:rPr>
                                <w:rFonts w:ascii="Instrument Sans" w:hAnsi="Instrument Sans"/>
                                <w:sz w:val="22"/>
                                <w:szCs w:val="22"/>
                              </w:rPr>
                              <w:t xml:space="preserve"> i.e. listening, planning, action etc.</w:t>
                            </w:r>
                          </w:p>
                          <w:p w14:paraId="780A7E0E" w14:textId="77777777" w:rsidR="00AC2471" w:rsidRDefault="00AC2471" w:rsidP="00D42F17">
                            <w:pPr>
                              <w:pStyle w:val="NoSpacing"/>
                              <w:rPr>
                                <w:rFonts w:ascii="Instrument Sans" w:hAnsi="Instrument Sans"/>
                                <w:sz w:val="22"/>
                                <w:szCs w:val="22"/>
                              </w:rPr>
                            </w:pPr>
                          </w:p>
                          <w:p w14:paraId="2CC6C011" w14:textId="44CFF825" w:rsidR="00AC2471" w:rsidRDefault="00AC2471" w:rsidP="00D42F17">
                            <w:pPr>
                              <w:pStyle w:val="NoSpacing"/>
                              <w:rPr>
                                <w:rFonts w:ascii="Instrument Sans" w:hAnsi="Instrument Sans"/>
                                <w:sz w:val="22"/>
                                <w:szCs w:val="22"/>
                              </w:rPr>
                            </w:pPr>
                            <w:r>
                              <w:rPr>
                                <w:rFonts w:ascii="Instrument Sans" w:hAnsi="Instrument Sans"/>
                                <w:sz w:val="22"/>
                                <w:szCs w:val="22"/>
                              </w:rPr>
                              <w:t>Students are asked what is important to them – what ‘bothers’ them.</w:t>
                            </w:r>
                            <w:r w:rsidR="001A7CD0">
                              <w:rPr>
                                <w:rFonts w:ascii="Instrument Sans" w:hAnsi="Instrument Sans"/>
                                <w:sz w:val="22"/>
                                <w:szCs w:val="22"/>
                              </w:rPr>
                              <w:t xml:space="preserve"> What would they </w:t>
                            </w:r>
                            <w:r w:rsidR="00696C32">
                              <w:rPr>
                                <w:rFonts w:ascii="Instrument Sans" w:hAnsi="Instrument Sans"/>
                                <w:sz w:val="22"/>
                                <w:szCs w:val="22"/>
                              </w:rPr>
                              <w:t>want to see changed.</w:t>
                            </w:r>
                          </w:p>
                          <w:p w14:paraId="69CC3416" w14:textId="77777777" w:rsidR="00340492" w:rsidRDefault="00340492" w:rsidP="00D42F17">
                            <w:pPr>
                              <w:pStyle w:val="NoSpacing"/>
                              <w:rPr>
                                <w:rFonts w:ascii="Instrument Sans" w:hAnsi="Instrument Sans"/>
                                <w:sz w:val="22"/>
                                <w:szCs w:val="22"/>
                              </w:rPr>
                            </w:pPr>
                          </w:p>
                          <w:p w14:paraId="75D95B32" w14:textId="52F1E72D" w:rsidR="00340492" w:rsidRDefault="00340492" w:rsidP="00D42F17">
                            <w:pPr>
                              <w:pStyle w:val="NoSpacing"/>
                              <w:rPr>
                                <w:rFonts w:ascii="Instrument Sans" w:hAnsi="Instrument Sans"/>
                                <w:sz w:val="22"/>
                                <w:szCs w:val="22"/>
                              </w:rPr>
                            </w:pPr>
                            <w:r>
                              <w:rPr>
                                <w:rFonts w:ascii="Instrument Sans" w:hAnsi="Instrument Sans"/>
                                <w:sz w:val="22"/>
                                <w:szCs w:val="22"/>
                              </w:rPr>
                              <w:t xml:space="preserve">Open ended question </w:t>
                            </w:r>
                            <w:r w:rsidR="00F6079A">
                              <w:rPr>
                                <w:rFonts w:ascii="Instrument Sans" w:hAnsi="Instrument Sans"/>
                                <w:sz w:val="22"/>
                                <w:szCs w:val="22"/>
                              </w:rPr>
                              <w:t>– what is meant by a digital polluter?</w:t>
                            </w:r>
                          </w:p>
                          <w:p w14:paraId="0D866A5F" w14:textId="77777777" w:rsidR="007D7CC5" w:rsidRDefault="007D7CC5" w:rsidP="00D42F17">
                            <w:pPr>
                              <w:pStyle w:val="NoSpacing"/>
                              <w:rPr>
                                <w:rFonts w:ascii="Instrument Sans" w:hAnsi="Instrument Sans"/>
                                <w:sz w:val="22"/>
                                <w:szCs w:val="22"/>
                              </w:rPr>
                            </w:pPr>
                          </w:p>
                          <w:p w14:paraId="65DBD616" w14:textId="2245A3B7" w:rsidR="007D7CC5" w:rsidRDefault="005F2DB2" w:rsidP="00D42F17">
                            <w:pPr>
                              <w:pStyle w:val="NoSpacing"/>
                              <w:rPr>
                                <w:rFonts w:ascii="Instrument Sans" w:hAnsi="Instrument Sans"/>
                                <w:sz w:val="22"/>
                                <w:szCs w:val="22"/>
                              </w:rPr>
                            </w:pPr>
                            <w:r>
                              <w:rPr>
                                <w:rFonts w:ascii="Instrument Sans" w:hAnsi="Instrument Sans"/>
                                <w:sz w:val="22"/>
                                <w:szCs w:val="22"/>
                              </w:rPr>
                              <w:t xml:space="preserve">Question </w:t>
                            </w:r>
                            <w:r w:rsidR="00B85848">
                              <w:rPr>
                                <w:rFonts w:ascii="Instrument Sans" w:hAnsi="Instrument Sans"/>
                                <w:sz w:val="22"/>
                                <w:szCs w:val="22"/>
                              </w:rPr>
                              <w:t xml:space="preserve">– </w:t>
                            </w:r>
                            <w:r w:rsidR="00B85848" w:rsidRPr="00B85848">
                              <w:rPr>
                                <w:rFonts w:ascii="Instrument Sans" w:hAnsi="Instrument Sans"/>
                                <w:b/>
                                <w:bCs/>
                                <w:sz w:val="22"/>
                                <w:szCs w:val="22"/>
                              </w:rPr>
                              <w:t>Who</w:t>
                            </w:r>
                            <w:r w:rsidR="00B85848">
                              <w:rPr>
                                <w:rFonts w:ascii="Instrument Sans" w:hAnsi="Instrument Sans"/>
                                <w:sz w:val="22"/>
                                <w:szCs w:val="22"/>
                              </w:rPr>
                              <w:t xml:space="preserve"> or </w:t>
                            </w:r>
                            <w:r w:rsidR="00B85848" w:rsidRPr="00B85848">
                              <w:rPr>
                                <w:rFonts w:ascii="Instrument Sans" w:hAnsi="Instrument Sans"/>
                                <w:b/>
                                <w:bCs/>
                                <w:sz w:val="22"/>
                                <w:szCs w:val="22"/>
                              </w:rPr>
                              <w:t>what</w:t>
                            </w:r>
                            <w:r w:rsidR="00B85848">
                              <w:rPr>
                                <w:rFonts w:ascii="Instrument Sans" w:hAnsi="Instrument Sans"/>
                                <w:sz w:val="22"/>
                                <w:szCs w:val="22"/>
                              </w:rPr>
                              <w:t xml:space="preserve"> pollutes your digital environment?</w:t>
                            </w:r>
                          </w:p>
                          <w:p w14:paraId="420E16DB" w14:textId="77777777" w:rsidR="00171CA0" w:rsidRDefault="00171CA0" w:rsidP="00D42F17">
                            <w:pPr>
                              <w:pStyle w:val="NoSpacing"/>
                              <w:rPr>
                                <w:rFonts w:ascii="Instrument Sans" w:hAnsi="Instrument Sans"/>
                                <w:sz w:val="22"/>
                                <w:szCs w:val="22"/>
                              </w:rPr>
                            </w:pPr>
                          </w:p>
                          <w:p w14:paraId="1DE3E7A8" w14:textId="77777777" w:rsidR="00AC2471" w:rsidRDefault="00AC2471" w:rsidP="00D42F17">
                            <w:pPr>
                              <w:pStyle w:val="NoSpacing"/>
                              <w:rPr>
                                <w:rFonts w:ascii="Instrument Sans" w:hAnsi="Instrument Sans"/>
                                <w:sz w:val="22"/>
                                <w:szCs w:val="22"/>
                              </w:rPr>
                            </w:pPr>
                          </w:p>
                          <w:p w14:paraId="2D35E284" w14:textId="77777777" w:rsidR="00AC2471" w:rsidRDefault="00AC2471" w:rsidP="00D42F17">
                            <w:pPr>
                              <w:pStyle w:val="NoSpacing"/>
                              <w:rPr>
                                <w:rFonts w:ascii="Instrument Sans" w:hAnsi="Instrument Sans"/>
                                <w:sz w:val="22"/>
                                <w:szCs w:val="22"/>
                              </w:rPr>
                            </w:pPr>
                          </w:p>
                          <w:p w14:paraId="5DB80D1C" w14:textId="77777777" w:rsidR="00D42F17" w:rsidRPr="00BF1449" w:rsidRDefault="00D42F17" w:rsidP="00A35F4E">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6C83B" id="_x0000_s1033" type="#_x0000_t202" style="position:absolute;margin-left:.3pt;margin-top:0;width:224.7pt;height:63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" fillcolor="window" strokecolor="#4f81bd" strokeweight=".5pt">
                <v:textbox>
                  <w:txbxContent>
                    <w:p w14:paraId="0187517C" w14:textId="77777777" w:rsidR="00A35F4E" w:rsidRPr="00080D6F" w:rsidRDefault="00A35F4E" w:rsidP="00A35F4E">
                      <w:pPr>
                        <w:pStyle w:val="NoSpacing"/>
                        <w:rPr>
                          <w:rFonts w:ascii="Instrument Sans" w:hAnsi="Instrument Sans"/>
                          <w:b/>
                          <w:bCs/>
                          <w:sz w:val="22"/>
                          <w:szCs w:val="22"/>
                        </w:rPr>
                      </w:pPr>
                      <w:r w:rsidRPr="00080D6F">
                        <w:rPr>
                          <w:rFonts w:ascii="Instrument Sans" w:hAnsi="Instrument Sans"/>
                          <w:b/>
                          <w:bCs/>
                          <w:sz w:val="22"/>
                          <w:szCs w:val="22"/>
                        </w:rPr>
                        <w:t>Activities</w:t>
                      </w:r>
                    </w:p>
                    <w:p w14:paraId="545CE2FA" w14:textId="08ABF89D" w:rsidR="00D42F17" w:rsidRDefault="00D42F17" w:rsidP="00D42F17">
                      <w:pPr>
                        <w:pStyle w:val="NoSpacing"/>
                        <w:rPr>
                          <w:rFonts w:ascii="Instrument Sans" w:hAnsi="Instrument Sans"/>
                          <w:sz w:val="22"/>
                          <w:szCs w:val="22"/>
                        </w:rPr>
                      </w:pPr>
                      <w:r>
                        <w:rPr>
                          <w:rFonts w:ascii="Instrument Sans" w:hAnsi="Instrument Sans"/>
                          <w:sz w:val="22"/>
                          <w:szCs w:val="22"/>
                        </w:rPr>
                        <w:t xml:space="preserve">Students are given the opportunity to respond to the following slide where there is a statement of that “never before have we had such an awareness of what we are doing to the planet, and never before, have we had the power to do something about that.” They are pressed to </w:t>
                      </w:r>
                      <w:r w:rsidR="0023130B">
                        <w:rPr>
                          <w:rFonts w:ascii="Instrument Sans" w:hAnsi="Instrument Sans"/>
                          <w:sz w:val="22"/>
                          <w:szCs w:val="22"/>
                        </w:rPr>
                        <w:t xml:space="preserve">identify if they oppose this statement in relation to pollution in the seas </w:t>
                      </w:r>
                      <w:r w:rsidR="00B7365C">
                        <w:rPr>
                          <w:rFonts w:ascii="Instrument Sans" w:hAnsi="Instrument Sans"/>
                          <w:sz w:val="22"/>
                          <w:szCs w:val="22"/>
                        </w:rPr>
                        <w:t xml:space="preserve">or if </w:t>
                      </w:r>
                      <w:r w:rsidR="00341F2B">
                        <w:rPr>
                          <w:rFonts w:ascii="Instrument Sans" w:hAnsi="Instrument Sans"/>
                          <w:sz w:val="22"/>
                          <w:szCs w:val="22"/>
                        </w:rPr>
                        <w:t>they agree with it.</w:t>
                      </w:r>
                    </w:p>
                    <w:p w14:paraId="14973B56" w14:textId="77777777" w:rsidR="00341F2B" w:rsidRDefault="00341F2B" w:rsidP="00D42F17">
                      <w:pPr>
                        <w:pStyle w:val="NoSpacing"/>
                        <w:rPr>
                          <w:rFonts w:ascii="Instrument Sans" w:hAnsi="Instrument Sans"/>
                          <w:sz w:val="22"/>
                          <w:szCs w:val="22"/>
                        </w:rPr>
                      </w:pPr>
                    </w:p>
                    <w:p w14:paraId="1A02178B" w14:textId="00F0134F" w:rsidR="00341F2B" w:rsidRDefault="00341F2B" w:rsidP="00D42F17">
                      <w:pPr>
                        <w:pStyle w:val="NoSpacing"/>
                        <w:rPr>
                          <w:rFonts w:ascii="Instrument Sans" w:hAnsi="Instrument Sans"/>
                          <w:sz w:val="22"/>
                          <w:szCs w:val="22"/>
                        </w:rPr>
                      </w:pPr>
                      <w:r>
                        <w:rPr>
                          <w:rFonts w:ascii="Instrument Sans" w:hAnsi="Instrument Sans"/>
                          <w:sz w:val="22"/>
                          <w:szCs w:val="22"/>
                        </w:rPr>
                        <w:t xml:space="preserve">Students </w:t>
                      </w:r>
                      <w:r w:rsidR="004F2060">
                        <w:rPr>
                          <w:rFonts w:ascii="Instrument Sans" w:hAnsi="Instrument Sans"/>
                          <w:sz w:val="22"/>
                          <w:szCs w:val="22"/>
                        </w:rPr>
                        <w:t xml:space="preserve">respond to the </w:t>
                      </w:r>
                      <w:r w:rsidR="000158E6">
                        <w:rPr>
                          <w:rFonts w:ascii="Instrument Sans" w:hAnsi="Instrument Sans"/>
                          <w:sz w:val="22"/>
                          <w:szCs w:val="22"/>
                        </w:rPr>
                        <w:t>video on Slide 5 by identifying the campaign actions that have been utilised</w:t>
                      </w:r>
                      <w:r w:rsidR="00DB1861">
                        <w:rPr>
                          <w:rFonts w:ascii="Instrument Sans" w:hAnsi="Instrument Sans"/>
                          <w:sz w:val="22"/>
                          <w:szCs w:val="22"/>
                        </w:rPr>
                        <w:t xml:space="preserve"> to bring about change</w:t>
                      </w:r>
                      <w:r w:rsidR="0087439F">
                        <w:rPr>
                          <w:rFonts w:ascii="Instrument Sans" w:hAnsi="Instrument Sans"/>
                          <w:sz w:val="22"/>
                          <w:szCs w:val="22"/>
                        </w:rPr>
                        <w:t xml:space="preserve"> i.e. listening, planning, action etc.</w:t>
                      </w:r>
                    </w:p>
                    <w:p w14:paraId="780A7E0E" w14:textId="77777777" w:rsidR="00AC2471" w:rsidRDefault="00AC2471" w:rsidP="00D42F17">
                      <w:pPr>
                        <w:pStyle w:val="NoSpacing"/>
                        <w:rPr>
                          <w:rFonts w:ascii="Instrument Sans" w:hAnsi="Instrument Sans"/>
                          <w:sz w:val="22"/>
                          <w:szCs w:val="22"/>
                        </w:rPr>
                      </w:pPr>
                    </w:p>
                    <w:p w14:paraId="2CC6C011" w14:textId="44CFF825" w:rsidR="00AC2471" w:rsidRDefault="00AC2471" w:rsidP="00D42F17">
                      <w:pPr>
                        <w:pStyle w:val="NoSpacing"/>
                        <w:rPr>
                          <w:rFonts w:ascii="Instrument Sans" w:hAnsi="Instrument Sans"/>
                          <w:sz w:val="22"/>
                          <w:szCs w:val="22"/>
                        </w:rPr>
                      </w:pPr>
                      <w:r>
                        <w:rPr>
                          <w:rFonts w:ascii="Instrument Sans" w:hAnsi="Instrument Sans"/>
                          <w:sz w:val="22"/>
                          <w:szCs w:val="22"/>
                        </w:rPr>
                        <w:t>Students are asked what is important to them – what ‘bothers’ them.</w:t>
                      </w:r>
                      <w:r w:rsidR="001A7CD0">
                        <w:rPr>
                          <w:rFonts w:ascii="Instrument Sans" w:hAnsi="Instrument Sans"/>
                          <w:sz w:val="22"/>
                          <w:szCs w:val="22"/>
                        </w:rPr>
                        <w:t xml:space="preserve"> What would they </w:t>
                      </w:r>
                      <w:r w:rsidR="00696C32">
                        <w:rPr>
                          <w:rFonts w:ascii="Instrument Sans" w:hAnsi="Instrument Sans"/>
                          <w:sz w:val="22"/>
                          <w:szCs w:val="22"/>
                        </w:rPr>
                        <w:t>want to see changed.</w:t>
                      </w:r>
                    </w:p>
                    <w:p w14:paraId="69CC3416" w14:textId="77777777" w:rsidR="00340492" w:rsidRDefault="00340492" w:rsidP="00D42F17">
                      <w:pPr>
                        <w:pStyle w:val="NoSpacing"/>
                        <w:rPr>
                          <w:rFonts w:ascii="Instrument Sans" w:hAnsi="Instrument Sans"/>
                          <w:sz w:val="22"/>
                          <w:szCs w:val="22"/>
                        </w:rPr>
                      </w:pPr>
                    </w:p>
                    <w:p w14:paraId="75D95B32" w14:textId="52F1E72D" w:rsidR="00340492" w:rsidRDefault="00340492" w:rsidP="00D42F17">
                      <w:pPr>
                        <w:pStyle w:val="NoSpacing"/>
                        <w:rPr>
                          <w:rFonts w:ascii="Instrument Sans" w:hAnsi="Instrument Sans"/>
                          <w:sz w:val="22"/>
                          <w:szCs w:val="22"/>
                        </w:rPr>
                      </w:pPr>
                      <w:r>
                        <w:rPr>
                          <w:rFonts w:ascii="Instrument Sans" w:hAnsi="Instrument Sans"/>
                          <w:sz w:val="22"/>
                          <w:szCs w:val="22"/>
                        </w:rPr>
                        <w:t xml:space="preserve">Open ended question </w:t>
                      </w:r>
                      <w:r w:rsidR="00F6079A">
                        <w:rPr>
                          <w:rFonts w:ascii="Instrument Sans" w:hAnsi="Instrument Sans"/>
                          <w:sz w:val="22"/>
                          <w:szCs w:val="22"/>
                        </w:rPr>
                        <w:t>– what is meant by a digital polluter?</w:t>
                      </w:r>
                    </w:p>
                    <w:p w14:paraId="0D866A5F" w14:textId="77777777" w:rsidR="007D7CC5" w:rsidRDefault="007D7CC5" w:rsidP="00D42F17">
                      <w:pPr>
                        <w:pStyle w:val="NoSpacing"/>
                        <w:rPr>
                          <w:rFonts w:ascii="Instrument Sans" w:hAnsi="Instrument Sans"/>
                          <w:sz w:val="22"/>
                          <w:szCs w:val="22"/>
                        </w:rPr>
                      </w:pPr>
                    </w:p>
                    <w:p w14:paraId="65DBD616" w14:textId="2245A3B7" w:rsidR="007D7CC5" w:rsidRDefault="005F2DB2" w:rsidP="00D42F17">
                      <w:pPr>
                        <w:pStyle w:val="NoSpacing"/>
                        <w:rPr>
                          <w:rFonts w:ascii="Instrument Sans" w:hAnsi="Instrument Sans"/>
                          <w:sz w:val="22"/>
                          <w:szCs w:val="22"/>
                        </w:rPr>
                      </w:pPr>
                      <w:r>
                        <w:rPr>
                          <w:rFonts w:ascii="Instrument Sans" w:hAnsi="Instrument Sans"/>
                          <w:sz w:val="22"/>
                          <w:szCs w:val="22"/>
                        </w:rPr>
                        <w:t xml:space="preserve">Question </w:t>
                      </w:r>
                      <w:r w:rsidR="00B85848">
                        <w:rPr>
                          <w:rFonts w:ascii="Instrument Sans" w:hAnsi="Instrument Sans"/>
                          <w:sz w:val="22"/>
                          <w:szCs w:val="22"/>
                        </w:rPr>
                        <w:t xml:space="preserve">– </w:t>
                      </w:r>
                      <w:r w:rsidR="00B85848" w:rsidRPr="00B85848">
                        <w:rPr>
                          <w:rFonts w:ascii="Instrument Sans" w:hAnsi="Instrument Sans"/>
                          <w:b/>
                          <w:bCs/>
                          <w:sz w:val="22"/>
                          <w:szCs w:val="22"/>
                        </w:rPr>
                        <w:t>Who</w:t>
                      </w:r>
                      <w:r w:rsidR="00B85848">
                        <w:rPr>
                          <w:rFonts w:ascii="Instrument Sans" w:hAnsi="Instrument Sans"/>
                          <w:sz w:val="22"/>
                          <w:szCs w:val="22"/>
                        </w:rPr>
                        <w:t xml:space="preserve"> or </w:t>
                      </w:r>
                      <w:r w:rsidR="00B85848" w:rsidRPr="00B85848">
                        <w:rPr>
                          <w:rFonts w:ascii="Instrument Sans" w:hAnsi="Instrument Sans"/>
                          <w:b/>
                          <w:bCs/>
                          <w:sz w:val="22"/>
                          <w:szCs w:val="22"/>
                        </w:rPr>
                        <w:t>what</w:t>
                      </w:r>
                      <w:r w:rsidR="00B85848">
                        <w:rPr>
                          <w:rFonts w:ascii="Instrument Sans" w:hAnsi="Instrument Sans"/>
                          <w:sz w:val="22"/>
                          <w:szCs w:val="22"/>
                        </w:rPr>
                        <w:t xml:space="preserve"> pollutes your digital environment?</w:t>
                      </w:r>
                    </w:p>
                    <w:p w14:paraId="420E16DB" w14:textId="77777777" w:rsidR="00171CA0" w:rsidRDefault="00171CA0" w:rsidP="00D42F17">
                      <w:pPr>
                        <w:pStyle w:val="NoSpacing"/>
                        <w:rPr>
                          <w:rFonts w:ascii="Instrument Sans" w:hAnsi="Instrument Sans"/>
                          <w:sz w:val="22"/>
                          <w:szCs w:val="22"/>
                        </w:rPr>
                      </w:pPr>
                    </w:p>
                    <w:p w14:paraId="1DE3E7A8" w14:textId="77777777" w:rsidR="00AC2471" w:rsidRDefault="00AC2471" w:rsidP="00D42F17">
                      <w:pPr>
                        <w:pStyle w:val="NoSpacing"/>
                        <w:rPr>
                          <w:rFonts w:ascii="Instrument Sans" w:hAnsi="Instrument Sans"/>
                          <w:sz w:val="22"/>
                          <w:szCs w:val="22"/>
                        </w:rPr>
                      </w:pPr>
                    </w:p>
                    <w:p w14:paraId="2D35E284" w14:textId="77777777" w:rsidR="00AC2471" w:rsidRDefault="00AC2471" w:rsidP="00D42F17">
                      <w:pPr>
                        <w:pStyle w:val="NoSpacing"/>
                        <w:rPr>
                          <w:rFonts w:ascii="Instrument Sans" w:hAnsi="Instrument Sans"/>
                          <w:sz w:val="22"/>
                          <w:szCs w:val="22"/>
                        </w:rPr>
                      </w:pPr>
                    </w:p>
                    <w:p w14:paraId="5DB80D1C" w14:textId="77777777" w:rsidR="00D42F17" w:rsidRPr="00BF1449" w:rsidRDefault="00D42F17" w:rsidP="00A35F4E">
                      <w:pPr>
                        <w:pStyle w:val="NoSpacing"/>
                        <w:rPr>
                          <w:rFonts w:ascii="Instrument Sans" w:hAnsi="Instrument Sans"/>
                          <w:sz w:val="22"/>
                          <w:szCs w:val="22"/>
                        </w:rPr>
                      </w:pPr>
                    </w:p>
                  </w:txbxContent>
                </v:textbox>
                <w10:wrap anchorx="margin"/>
              </v:shape>
            </w:pict>
          </mc:Fallback>
        </mc:AlternateContent>
      </w:r>
      <w:r w:rsidR="00FC5F12">
        <w:rPr>
          <w:noProof/>
        </w:rPr>
        <mc:AlternateContent>
          <mc:Choice Requires="wps">
            <w:drawing>
              <wp:anchor distT="0" distB="0" distL="114300" distR="114300" simplePos="0" relativeHeight="251694080" behindDoc="0" locked="0" layoutInCell="1" allowOverlap="1" wp14:anchorId="2869DCA0" wp14:editId="06CF3500">
                <wp:simplePos x="0" y="0"/>
                <wp:positionH relativeFrom="margin">
                  <wp:posOffset>3251835</wp:posOffset>
                </wp:positionH>
                <wp:positionV relativeFrom="paragraph">
                  <wp:posOffset>0</wp:posOffset>
                </wp:positionV>
                <wp:extent cx="2851785" cy="8115300"/>
                <wp:effectExtent l="0" t="0" r="24765" b="19050"/>
                <wp:wrapNone/>
                <wp:docPr id="931060566" name="Text Box 1"/>
                <wp:cNvGraphicFramePr/>
                <a:graphic xmlns:a="http://schemas.openxmlformats.org/drawingml/2006/main">
                  <a:graphicData uri="http://schemas.microsoft.com/office/word/2010/wordprocessingShape">
                    <wps:wsp>
                      <wps:cNvSpPr txBox="1"/>
                      <wps:spPr>
                        <a:xfrm>
                          <a:off x="0" y="0"/>
                          <a:ext cx="2851785" cy="8115300"/>
                        </a:xfrm>
                        <a:prstGeom prst="rect">
                          <a:avLst/>
                        </a:prstGeom>
                        <a:solidFill>
                          <a:sysClr val="window" lastClr="FFFFFF"/>
                        </a:solidFill>
                        <a:ln w="6350">
                          <a:solidFill>
                            <a:srgbClr val="4F81BD"/>
                          </a:solidFill>
                        </a:ln>
                      </wps:spPr>
                      <wps:txbx>
                        <w:txbxContent>
                          <w:p w14:paraId="7AF01B8B" w14:textId="77777777" w:rsidR="00A35F4E" w:rsidRDefault="00A35F4E" w:rsidP="00A35F4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597573B3" w14:textId="37BCF09A" w:rsidR="00351918" w:rsidRDefault="000158E6" w:rsidP="00A35F4E">
                            <w:pPr>
                              <w:pStyle w:val="NoSpacing"/>
                              <w:rPr>
                                <w:rFonts w:ascii="Instrument Sans" w:hAnsi="Instrument Sans"/>
                                <w:sz w:val="22"/>
                                <w:szCs w:val="22"/>
                              </w:rPr>
                            </w:pPr>
                            <w:r>
                              <w:rPr>
                                <w:rFonts w:ascii="Instrument Sans" w:hAnsi="Instrument Sans"/>
                                <w:sz w:val="22"/>
                                <w:szCs w:val="22"/>
                              </w:rPr>
                              <w:t xml:space="preserve">This is teasing out the </w:t>
                            </w:r>
                            <w:r w:rsidR="00607C5E">
                              <w:rPr>
                                <w:rFonts w:ascii="Instrument Sans" w:hAnsi="Instrument Sans"/>
                                <w:sz w:val="22"/>
                                <w:szCs w:val="22"/>
                              </w:rPr>
                              <w:t xml:space="preserve">tension </w:t>
                            </w:r>
                            <w:r w:rsidR="00DB1861">
                              <w:rPr>
                                <w:rFonts w:ascii="Instrument Sans" w:hAnsi="Instrument Sans"/>
                                <w:sz w:val="22"/>
                                <w:szCs w:val="22"/>
                              </w:rPr>
                              <w:t xml:space="preserve">between </w:t>
                            </w:r>
                            <w:r w:rsidR="00001E7A">
                              <w:rPr>
                                <w:rFonts w:ascii="Instrument Sans" w:hAnsi="Instrument Sans"/>
                                <w:sz w:val="22"/>
                                <w:szCs w:val="22"/>
                              </w:rPr>
                              <w:t>apathy</w:t>
                            </w:r>
                            <w:r w:rsidR="00607C5E">
                              <w:rPr>
                                <w:rFonts w:ascii="Instrument Sans" w:hAnsi="Instrument Sans"/>
                                <w:sz w:val="22"/>
                                <w:szCs w:val="22"/>
                              </w:rPr>
                              <w:t xml:space="preserve"> and inaction to actually doing something.</w:t>
                            </w:r>
                            <w:r w:rsidR="00696C32">
                              <w:rPr>
                                <w:rFonts w:ascii="Instrument Sans" w:hAnsi="Instrument Sans"/>
                                <w:sz w:val="22"/>
                                <w:szCs w:val="22"/>
                              </w:rPr>
                              <w:t xml:space="preserve"> It is taking something which seemed impossible to bringing about change.</w:t>
                            </w:r>
                          </w:p>
                          <w:p w14:paraId="68DA0A04" w14:textId="77777777" w:rsidR="00F6079A" w:rsidRDefault="00F6079A" w:rsidP="00A35F4E">
                            <w:pPr>
                              <w:pStyle w:val="NoSpacing"/>
                              <w:rPr>
                                <w:rFonts w:ascii="Instrument Sans" w:hAnsi="Instrument Sans"/>
                                <w:sz w:val="22"/>
                                <w:szCs w:val="22"/>
                              </w:rPr>
                            </w:pPr>
                          </w:p>
                          <w:p w14:paraId="31C8C299" w14:textId="77777777" w:rsidR="00F6079A" w:rsidRDefault="00F6079A" w:rsidP="00A35F4E">
                            <w:pPr>
                              <w:pStyle w:val="NoSpacing"/>
                              <w:rPr>
                                <w:rFonts w:ascii="Instrument Sans" w:hAnsi="Instrument Sans"/>
                                <w:sz w:val="22"/>
                                <w:szCs w:val="22"/>
                              </w:rPr>
                            </w:pPr>
                          </w:p>
                          <w:p w14:paraId="521082F3" w14:textId="77777777" w:rsidR="00F6079A" w:rsidRDefault="00F6079A" w:rsidP="00A35F4E">
                            <w:pPr>
                              <w:pStyle w:val="NoSpacing"/>
                              <w:rPr>
                                <w:rFonts w:ascii="Instrument Sans" w:hAnsi="Instrument Sans"/>
                                <w:sz w:val="22"/>
                                <w:szCs w:val="22"/>
                              </w:rPr>
                            </w:pPr>
                          </w:p>
                          <w:p w14:paraId="6A078AAC" w14:textId="77777777" w:rsidR="00F6079A" w:rsidRDefault="00F6079A" w:rsidP="00A35F4E">
                            <w:pPr>
                              <w:pStyle w:val="NoSpacing"/>
                              <w:rPr>
                                <w:rFonts w:ascii="Instrument Sans" w:hAnsi="Instrument Sans"/>
                                <w:sz w:val="22"/>
                                <w:szCs w:val="22"/>
                              </w:rPr>
                            </w:pPr>
                          </w:p>
                          <w:p w14:paraId="7B49F4D6" w14:textId="77777777" w:rsidR="00F6079A" w:rsidRDefault="00F6079A" w:rsidP="00A35F4E">
                            <w:pPr>
                              <w:pStyle w:val="NoSpacing"/>
                              <w:rPr>
                                <w:rFonts w:ascii="Instrument Sans" w:hAnsi="Instrument Sans"/>
                                <w:sz w:val="22"/>
                                <w:szCs w:val="22"/>
                              </w:rPr>
                            </w:pPr>
                          </w:p>
                          <w:p w14:paraId="1E5ECA3F" w14:textId="77777777" w:rsidR="00F6079A" w:rsidRDefault="00F6079A" w:rsidP="00A35F4E">
                            <w:pPr>
                              <w:pStyle w:val="NoSpacing"/>
                              <w:rPr>
                                <w:rFonts w:ascii="Instrument Sans" w:hAnsi="Instrument Sans"/>
                                <w:sz w:val="22"/>
                                <w:szCs w:val="22"/>
                              </w:rPr>
                            </w:pPr>
                          </w:p>
                          <w:p w14:paraId="034C265C" w14:textId="54423D97" w:rsidR="0023130B" w:rsidRDefault="004F01C2" w:rsidP="004F01C2">
                            <w:pPr>
                              <w:pStyle w:val="NoSpacing"/>
                              <w:rPr>
                                <w:rFonts w:ascii="Instrument Sans" w:hAnsi="Instrument Sans"/>
                                <w:sz w:val="22"/>
                                <w:szCs w:val="22"/>
                              </w:rPr>
                            </w:pPr>
                            <w:r>
                              <w:rPr>
                                <w:rFonts w:ascii="Instrument Sans" w:hAnsi="Instrument Sans"/>
                                <w:sz w:val="22"/>
                                <w:szCs w:val="22"/>
                              </w:rPr>
                              <w:t xml:space="preserve">The vocab is attached on </w:t>
                            </w:r>
                            <w:r w:rsidR="00876A8F">
                              <w:rPr>
                                <w:rFonts w:ascii="Instrument Sans" w:hAnsi="Instrument Sans"/>
                                <w:sz w:val="22"/>
                                <w:szCs w:val="22"/>
                              </w:rPr>
                              <w:t>S</w:t>
                            </w:r>
                            <w:r>
                              <w:rPr>
                                <w:rFonts w:ascii="Instrument Sans" w:hAnsi="Instrument Sans"/>
                                <w:sz w:val="22"/>
                                <w:szCs w:val="22"/>
                              </w:rPr>
                              <w:t xml:space="preserve">lide </w:t>
                            </w:r>
                            <w:r w:rsidR="00876A8F">
                              <w:rPr>
                                <w:rFonts w:ascii="Instrument Sans" w:hAnsi="Instrument Sans"/>
                                <w:sz w:val="22"/>
                                <w:szCs w:val="22"/>
                              </w:rPr>
                              <w:t xml:space="preserve">4 </w:t>
                            </w:r>
                            <w:r>
                              <w:rPr>
                                <w:rFonts w:ascii="Instrument Sans" w:hAnsi="Instrument Sans"/>
                                <w:sz w:val="22"/>
                                <w:szCs w:val="22"/>
                              </w:rPr>
                              <w:t>and copied here:</w:t>
                            </w:r>
                          </w:p>
                          <w:p w14:paraId="37FE6D82"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Listening</w:t>
                            </w:r>
                          </w:p>
                          <w:p w14:paraId="36BBE779"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Planning</w:t>
                            </w:r>
                          </w:p>
                          <w:p w14:paraId="61ABDF3A"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Action</w:t>
                            </w:r>
                          </w:p>
                          <w:p w14:paraId="199F9ED9"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Lobbying</w:t>
                            </w:r>
                          </w:p>
                          <w:p w14:paraId="1B9D9817"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Petitioning</w:t>
                            </w:r>
                          </w:p>
                          <w:p w14:paraId="07E0791C"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Narrative</w:t>
                            </w:r>
                          </w:p>
                          <w:p w14:paraId="4992D6FA" w14:textId="77777777" w:rsid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Collective</w:t>
                            </w:r>
                          </w:p>
                          <w:p w14:paraId="61729034"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Listening</w:t>
                            </w:r>
                          </w:p>
                          <w:p w14:paraId="0312FFC0"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Planning</w:t>
                            </w:r>
                          </w:p>
                          <w:p w14:paraId="0AEA0899"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Action</w:t>
                            </w:r>
                          </w:p>
                          <w:p w14:paraId="4F5890A1"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Lobbying</w:t>
                            </w:r>
                          </w:p>
                          <w:p w14:paraId="13B1400E"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Petitioning</w:t>
                            </w:r>
                          </w:p>
                          <w:p w14:paraId="11F31FE5"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Narrative</w:t>
                            </w:r>
                          </w:p>
                          <w:p w14:paraId="371B609E"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Collective</w:t>
                            </w:r>
                          </w:p>
                          <w:p w14:paraId="436F5FD7" w14:textId="77777777" w:rsidR="004F01C2" w:rsidRDefault="004F01C2" w:rsidP="006708BF">
                            <w:pPr>
                              <w:pStyle w:val="NoSpacing"/>
                              <w:rPr>
                                <w:rFonts w:ascii="Instrument Sans" w:hAnsi="Instrument Sans"/>
                                <w:sz w:val="22"/>
                                <w:szCs w:val="22"/>
                              </w:rPr>
                            </w:pPr>
                          </w:p>
                          <w:p w14:paraId="5F35B94B" w14:textId="77777777" w:rsidR="004F01C2" w:rsidRPr="004F01C2" w:rsidRDefault="004F01C2" w:rsidP="006708BF">
                            <w:pPr>
                              <w:pStyle w:val="NoSpacing"/>
                              <w:rPr>
                                <w:rFonts w:ascii="Instrument Sans" w:hAnsi="Instrument Sans"/>
                                <w:sz w:val="22"/>
                                <w:szCs w:val="22"/>
                              </w:rPr>
                            </w:pPr>
                          </w:p>
                          <w:p w14:paraId="2A2F4B1C" w14:textId="77777777" w:rsidR="004F01C2" w:rsidRDefault="004F01C2" w:rsidP="004F01C2">
                            <w:pPr>
                              <w:pStyle w:val="NoSpacing"/>
                              <w:rPr>
                                <w:rFonts w:ascii="Instrument Sans" w:hAnsi="Instrument Sans"/>
                                <w:sz w:val="22"/>
                                <w:szCs w:val="22"/>
                              </w:rPr>
                            </w:pPr>
                          </w:p>
                          <w:p w14:paraId="0D1F1370" w14:textId="77777777" w:rsidR="0023130B" w:rsidRDefault="0023130B" w:rsidP="00A35F4E">
                            <w:pPr>
                              <w:pStyle w:val="NoSpacing"/>
                              <w:rPr>
                                <w:rFonts w:ascii="Instrument Sans" w:hAnsi="Instrument Sans"/>
                                <w:sz w:val="22"/>
                                <w:szCs w:val="22"/>
                              </w:rPr>
                            </w:pPr>
                          </w:p>
                          <w:p w14:paraId="3F987FB3" w14:textId="77777777" w:rsidR="0023130B" w:rsidRPr="00080D6F" w:rsidRDefault="0023130B" w:rsidP="00A35F4E">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DCA0" id="_x0000_s1034" type="#_x0000_t202" style="position:absolute;margin-left:256.05pt;margin-top:0;width:224.55pt;height:63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" fillcolor="window" strokecolor="#4f81bd" strokeweight=".5pt">
                <v:textbox>
                  <w:txbxContent>
                    <w:p w14:paraId="7AF01B8B" w14:textId="77777777" w:rsidR="00A35F4E" w:rsidRDefault="00A35F4E" w:rsidP="00A35F4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597573B3" w14:textId="37BCF09A" w:rsidR="00351918" w:rsidRDefault="000158E6" w:rsidP="00A35F4E">
                      <w:pPr>
                        <w:pStyle w:val="NoSpacing"/>
                        <w:rPr>
                          <w:rFonts w:ascii="Instrument Sans" w:hAnsi="Instrument Sans"/>
                          <w:sz w:val="22"/>
                          <w:szCs w:val="22"/>
                        </w:rPr>
                      </w:pPr>
                      <w:r>
                        <w:rPr>
                          <w:rFonts w:ascii="Instrument Sans" w:hAnsi="Instrument Sans"/>
                          <w:sz w:val="22"/>
                          <w:szCs w:val="22"/>
                        </w:rPr>
                        <w:t xml:space="preserve">This is teasing out the </w:t>
                      </w:r>
                      <w:r w:rsidR="00607C5E">
                        <w:rPr>
                          <w:rFonts w:ascii="Instrument Sans" w:hAnsi="Instrument Sans"/>
                          <w:sz w:val="22"/>
                          <w:szCs w:val="22"/>
                        </w:rPr>
                        <w:t xml:space="preserve">tension </w:t>
                      </w:r>
                      <w:r w:rsidR="00DB1861">
                        <w:rPr>
                          <w:rFonts w:ascii="Instrument Sans" w:hAnsi="Instrument Sans"/>
                          <w:sz w:val="22"/>
                          <w:szCs w:val="22"/>
                        </w:rPr>
                        <w:t xml:space="preserve">between </w:t>
                      </w:r>
                      <w:r w:rsidR="00001E7A">
                        <w:rPr>
                          <w:rFonts w:ascii="Instrument Sans" w:hAnsi="Instrument Sans"/>
                          <w:sz w:val="22"/>
                          <w:szCs w:val="22"/>
                        </w:rPr>
                        <w:t>apathy</w:t>
                      </w:r>
                      <w:r w:rsidR="00607C5E">
                        <w:rPr>
                          <w:rFonts w:ascii="Instrument Sans" w:hAnsi="Instrument Sans"/>
                          <w:sz w:val="22"/>
                          <w:szCs w:val="22"/>
                        </w:rPr>
                        <w:t xml:space="preserve"> and inaction to actually doing something.</w:t>
                      </w:r>
                      <w:r w:rsidR="00696C32">
                        <w:rPr>
                          <w:rFonts w:ascii="Instrument Sans" w:hAnsi="Instrument Sans"/>
                          <w:sz w:val="22"/>
                          <w:szCs w:val="22"/>
                        </w:rPr>
                        <w:t xml:space="preserve"> It is taking something which seemed impossible to bringing about change.</w:t>
                      </w:r>
                    </w:p>
                    <w:p w14:paraId="68DA0A04" w14:textId="77777777" w:rsidR="00F6079A" w:rsidRDefault="00F6079A" w:rsidP="00A35F4E">
                      <w:pPr>
                        <w:pStyle w:val="NoSpacing"/>
                        <w:rPr>
                          <w:rFonts w:ascii="Instrument Sans" w:hAnsi="Instrument Sans"/>
                          <w:sz w:val="22"/>
                          <w:szCs w:val="22"/>
                        </w:rPr>
                      </w:pPr>
                    </w:p>
                    <w:p w14:paraId="31C8C299" w14:textId="77777777" w:rsidR="00F6079A" w:rsidRDefault="00F6079A" w:rsidP="00A35F4E">
                      <w:pPr>
                        <w:pStyle w:val="NoSpacing"/>
                        <w:rPr>
                          <w:rFonts w:ascii="Instrument Sans" w:hAnsi="Instrument Sans"/>
                          <w:sz w:val="22"/>
                          <w:szCs w:val="22"/>
                        </w:rPr>
                      </w:pPr>
                    </w:p>
                    <w:p w14:paraId="521082F3" w14:textId="77777777" w:rsidR="00F6079A" w:rsidRDefault="00F6079A" w:rsidP="00A35F4E">
                      <w:pPr>
                        <w:pStyle w:val="NoSpacing"/>
                        <w:rPr>
                          <w:rFonts w:ascii="Instrument Sans" w:hAnsi="Instrument Sans"/>
                          <w:sz w:val="22"/>
                          <w:szCs w:val="22"/>
                        </w:rPr>
                      </w:pPr>
                    </w:p>
                    <w:p w14:paraId="6A078AAC" w14:textId="77777777" w:rsidR="00F6079A" w:rsidRDefault="00F6079A" w:rsidP="00A35F4E">
                      <w:pPr>
                        <w:pStyle w:val="NoSpacing"/>
                        <w:rPr>
                          <w:rFonts w:ascii="Instrument Sans" w:hAnsi="Instrument Sans"/>
                          <w:sz w:val="22"/>
                          <w:szCs w:val="22"/>
                        </w:rPr>
                      </w:pPr>
                    </w:p>
                    <w:p w14:paraId="7B49F4D6" w14:textId="77777777" w:rsidR="00F6079A" w:rsidRDefault="00F6079A" w:rsidP="00A35F4E">
                      <w:pPr>
                        <w:pStyle w:val="NoSpacing"/>
                        <w:rPr>
                          <w:rFonts w:ascii="Instrument Sans" w:hAnsi="Instrument Sans"/>
                          <w:sz w:val="22"/>
                          <w:szCs w:val="22"/>
                        </w:rPr>
                      </w:pPr>
                    </w:p>
                    <w:p w14:paraId="1E5ECA3F" w14:textId="77777777" w:rsidR="00F6079A" w:rsidRDefault="00F6079A" w:rsidP="00A35F4E">
                      <w:pPr>
                        <w:pStyle w:val="NoSpacing"/>
                        <w:rPr>
                          <w:rFonts w:ascii="Instrument Sans" w:hAnsi="Instrument Sans"/>
                          <w:sz w:val="22"/>
                          <w:szCs w:val="22"/>
                        </w:rPr>
                      </w:pPr>
                    </w:p>
                    <w:p w14:paraId="034C265C" w14:textId="54423D97" w:rsidR="0023130B" w:rsidRDefault="004F01C2" w:rsidP="004F01C2">
                      <w:pPr>
                        <w:pStyle w:val="NoSpacing"/>
                        <w:rPr>
                          <w:rFonts w:ascii="Instrument Sans" w:hAnsi="Instrument Sans"/>
                          <w:sz w:val="22"/>
                          <w:szCs w:val="22"/>
                        </w:rPr>
                      </w:pPr>
                      <w:r>
                        <w:rPr>
                          <w:rFonts w:ascii="Instrument Sans" w:hAnsi="Instrument Sans"/>
                          <w:sz w:val="22"/>
                          <w:szCs w:val="22"/>
                        </w:rPr>
                        <w:t xml:space="preserve">The vocab is attached on </w:t>
                      </w:r>
                      <w:r w:rsidR="00876A8F">
                        <w:rPr>
                          <w:rFonts w:ascii="Instrument Sans" w:hAnsi="Instrument Sans"/>
                          <w:sz w:val="22"/>
                          <w:szCs w:val="22"/>
                        </w:rPr>
                        <w:t>S</w:t>
                      </w:r>
                      <w:r>
                        <w:rPr>
                          <w:rFonts w:ascii="Instrument Sans" w:hAnsi="Instrument Sans"/>
                          <w:sz w:val="22"/>
                          <w:szCs w:val="22"/>
                        </w:rPr>
                        <w:t xml:space="preserve">lide </w:t>
                      </w:r>
                      <w:r w:rsidR="00876A8F">
                        <w:rPr>
                          <w:rFonts w:ascii="Instrument Sans" w:hAnsi="Instrument Sans"/>
                          <w:sz w:val="22"/>
                          <w:szCs w:val="22"/>
                        </w:rPr>
                        <w:t xml:space="preserve">4 </w:t>
                      </w:r>
                      <w:r>
                        <w:rPr>
                          <w:rFonts w:ascii="Instrument Sans" w:hAnsi="Instrument Sans"/>
                          <w:sz w:val="22"/>
                          <w:szCs w:val="22"/>
                        </w:rPr>
                        <w:t>and copied here:</w:t>
                      </w:r>
                    </w:p>
                    <w:p w14:paraId="37FE6D82"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Listening</w:t>
                      </w:r>
                    </w:p>
                    <w:p w14:paraId="36BBE779"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Planning</w:t>
                      </w:r>
                    </w:p>
                    <w:p w14:paraId="61ABDF3A"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Action</w:t>
                      </w:r>
                    </w:p>
                    <w:p w14:paraId="199F9ED9"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Lobbying</w:t>
                      </w:r>
                    </w:p>
                    <w:p w14:paraId="1B9D9817"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Petitioning</w:t>
                      </w:r>
                    </w:p>
                    <w:p w14:paraId="07E0791C" w14:textId="77777777" w:rsidR="004F01C2" w:rsidRP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Narrative</w:t>
                      </w:r>
                    </w:p>
                    <w:p w14:paraId="4992D6FA" w14:textId="77777777" w:rsidR="004F01C2" w:rsidRDefault="004F01C2" w:rsidP="004F01C2">
                      <w:pPr>
                        <w:pStyle w:val="NoSpacing"/>
                        <w:numPr>
                          <w:ilvl w:val="0"/>
                          <w:numId w:val="22"/>
                        </w:numPr>
                        <w:rPr>
                          <w:rFonts w:ascii="Instrument Sans" w:hAnsi="Instrument Sans"/>
                          <w:sz w:val="22"/>
                          <w:szCs w:val="22"/>
                        </w:rPr>
                      </w:pPr>
                      <w:r w:rsidRPr="004F01C2">
                        <w:rPr>
                          <w:rFonts w:ascii="Instrument Sans" w:hAnsi="Instrument Sans"/>
                          <w:sz w:val="22"/>
                          <w:szCs w:val="22"/>
                        </w:rPr>
                        <w:t>Collective</w:t>
                      </w:r>
                    </w:p>
                    <w:p w14:paraId="61729034"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Listening</w:t>
                      </w:r>
                    </w:p>
                    <w:p w14:paraId="0312FFC0"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Planning</w:t>
                      </w:r>
                    </w:p>
                    <w:p w14:paraId="0AEA0899"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Action</w:t>
                      </w:r>
                    </w:p>
                    <w:p w14:paraId="4F5890A1"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Lobbying</w:t>
                      </w:r>
                    </w:p>
                    <w:p w14:paraId="13B1400E"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Petitioning</w:t>
                      </w:r>
                    </w:p>
                    <w:p w14:paraId="11F31FE5"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Narrative</w:t>
                      </w:r>
                    </w:p>
                    <w:p w14:paraId="371B609E" w14:textId="77777777" w:rsidR="006708BF" w:rsidRPr="006708BF" w:rsidRDefault="006708BF" w:rsidP="006708BF">
                      <w:pPr>
                        <w:pStyle w:val="NoSpacing"/>
                        <w:numPr>
                          <w:ilvl w:val="0"/>
                          <w:numId w:val="22"/>
                        </w:numPr>
                        <w:rPr>
                          <w:rFonts w:ascii="Instrument Sans" w:hAnsi="Instrument Sans"/>
                          <w:sz w:val="22"/>
                          <w:szCs w:val="22"/>
                        </w:rPr>
                      </w:pPr>
                      <w:r w:rsidRPr="006708BF">
                        <w:rPr>
                          <w:rFonts w:ascii="Instrument Sans" w:hAnsi="Instrument Sans"/>
                          <w:sz w:val="22"/>
                          <w:szCs w:val="22"/>
                        </w:rPr>
                        <w:t>Collective</w:t>
                      </w:r>
                    </w:p>
                    <w:p w14:paraId="436F5FD7" w14:textId="77777777" w:rsidR="004F01C2" w:rsidRDefault="004F01C2" w:rsidP="006708BF">
                      <w:pPr>
                        <w:pStyle w:val="NoSpacing"/>
                        <w:rPr>
                          <w:rFonts w:ascii="Instrument Sans" w:hAnsi="Instrument Sans"/>
                          <w:sz w:val="22"/>
                          <w:szCs w:val="22"/>
                        </w:rPr>
                      </w:pPr>
                    </w:p>
                    <w:p w14:paraId="5F35B94B" w14:textId="77777777" w:rsidR="004F01C2" w:rsidRPr="004F01C2" w:rsidRDefault="004F01C2" w:rsidP="006708BF">
                      <w:pPr>
                        <w:pStyle w:val="NoSpacing"/>
                        <w:rPr>
                          <w:rFonts w:ascii="Instrument Sans" w:hAnsi="Instrument Sans"/>
                          <w:sz w:val="22"/>
                          <w:szCs w:val="22"/>
                        </w:rPr>
                      </w:pPr>
                    </w:p>
                    <w:p w14:paraId="2A2F4B1C" w14:textId="77777777" w:rsidR="004F01C2" w:rsidRDefault="004F01C2" w:rsidP="004F01C2">
                      <w:pPr>
                        <w:pStyle w:val="NoSpacing"/>
                        <w:rPr>
                          <w:rFonts w:ascii="Instrument Sans" w:hAnsi="Instrument Sans"/>
                          <w:sz w:val="22"/>
                          <w:szCs w:val="22"/>
                        </w:rPr>
                      </w:pPr>
                    </w:p>
                    <w:p w14:paraId="0D1F1370" w14:textId="77777777" w:rsidR="0023130B" w:rsidRDefault="0023130B" w:rsidP="00A35F4E">
                      <w:pPr>
                        <w:pStyle w:val="NoSpacing"/>
                        <w:rPr>
                          <w:rFonts w:ascii="Instrument Sans" w:hAnsi="Instrument Sans"/>
                          <w:sz w:val="22"/>
                          <w:szCs w:val="22"/>
                        </w:rPr>
                      </w:pPr>
                    </w:p>
                    <w:p w14:paraId="3F987FB3" w14:textId="77777777" w:rsidR="0023130B" w:rsidRPr="00080D6F" w:rsidRDefault="0023130B" w:rsidP="00A35F4E">
                      <w:pPr>
                        <w:pStyle w:val="NoSpacing"/>
                        <w:rPr>
                          <w:rFonts w:ascii="Instrument Sans" w:hAnsi="Instrument Sans"/>
                          <w:sz w:val="22"/>
                          <w:szCs w:val="22"/>
                        </w:rPr>
                      </w:pPr>
                    </w:p>
                  </w:txbxContent>
                </v:textbox>
                <w10:wrap anchorx="margin"/>
              </v:shape>
            </w:pict>
          </mc:Fallback>
        </mc:AlternateContent>
      </w:r>
      <w:r w:rsidR="00832FA7">
        <w:rPr>
          <w:rFonts w:ascii="Proxima Nova" w:eastAsia="Proxima Nova" w:hAnsi="Proxima Nova" w:cs="Proxima Nova"/>
          <w:sz w:val="20"/>
          <w:szCs w:val="20"/>
        </w:rPr>
        <w:tab/>
      </w:r>
    </w:p>
    <w:p w14:paraId="361F7583" w14:textId="77777777" w:rsidR="00874FCA" w:rsidRPr="00874FCA" w:rsidRDefault="00874FCA" w:rsidP="00874FCA">
      <w:pPr>
        <w:rPr>
          <w:rFonts w:ascii="Proxima Nova" w:eastAsia="Proxima Nova" w:hAnsi="Proxima Nova" w:cs="Proxima Nova"/>
          <w:sz w:val="20"/>
          <w:szCs w:val="20"/>
        </w:rPr>
      </w:pPr>
    </w:p>
    <w:p w14:paraId="183E91F8" w14:textId="77777777" w:rsidR="00874FCA" w:rsidRPr="00874FCA" w:rsidRDefault="00874FCA" w:rsidP="00874FCA">
      <w:pPr>
        <w:rPr>
          <w:rFonts w:ascii="Proxima Nova" w:eastAsia="Proxima Nova" w:hAnsi="Proxima Nova" w:cs="Proxima Nova"/>
          <w:sz w:val="20"/>
          <w:szCs w:val="20"/>
        </w:rPr>
      </w:pPr>
    </w:p>
    <w:p w14:paraId="4F0C5440" w14:textId="77777777" w:rsidR="00874FCA" w:rsidRPr="00874FCA" w:rsidRDefault="00874FCA" w:rsidP="00874FCA">
      <w:pPr>
        <w:rPr>
          <w:rFonts w:ascii="Proxima Nova" w:eastAsia="Proxima Nova" w:hAnsi="Proxima Nova" w:cs="Proxima Nova"/>
          <w:sz w:val="20"/>
          <w:szCs w:val="20"/>
        </w:rPr>
      </w:pPr>
    </w:p>
    <w:p w14:paraId="1DD4A359" w14:textId="77777777" w:rsidR="00874FCA" w:rsidRPr="00874FCA" w:rsidRDefault="00874FCA" w:rsidP="00874FCA">
      <w:pPr>
        <w:rPr>
          <w:rFonts w:ascii="Proxima Nova" w:eastAsia="Proxima Nova" w:hAnsi="Proxima Nova" w:cs="Proxima Nova"/>
          <w:sz w:val="20"/>
          <w:szCs w:val="20"/>
        </w:rPr>
      </w:pPr>
    </w:p>
    <w:p w14:paraId="59A90FAF" w14:textId="77777777" w:rsidR="00874FCA" w:rsidRPr="00874FCA" w:rsidRDefault="00874FCA" w:rsidP="00874FCA">
      <w:pPr>
        <w:rPr>
          <w:rFonts w:ascii="Proxima Nova" w:eastAsia="Proxima Nova" w:hAnsi="Proxima Nova" w:cs="Proxima Nova"/>
          <w:sz w:val="20"/>
          <w:szCs w:val="20"/>
        </w:rPr>
      </w:pPr>
    </w:p>
    <w:p w14:paraId="2E77308C" w14:textId="77777777" w:rsidR="00874FCA" w:rsidRPr="00874FCA" w:rsidRDefault="00874FCA" w:rsidP="00874FCA">
      <w:pPr>
        <w:rPr>
          <w:rFonts w:ascii="Proxima Nova" w:eastAsia="Proxima Nova" w:hAnsi="Proxima Nova" w:cs="Proxima Nova"/>
          <w:sz w:val="20"/>
          <w:szCs w:val="20"/>
        </w:rPr>
      </w:pPr>
    </w:p>
    <w:p w14:paraId="43AF7291" w14:textId="77777777" w:rsidR="00874FCA" w:rsidRPr="00874FCA" w:rsidRDefault="00874FCA" w:rsidP="00874FCA">
      <w:pPr>
        <w:rPr>
          <w:rFonts w:ascii="Proxima Nova" w:eastAsia="Proxima Nova" w:hAnsi="Proxima Nova" w:cs="Proxima Nova"/>
          <w:sz w:val="20"/>
          <w:szCs w:val="20"/>
        </w:rPr>
      </w:pPr>
    </w:p>
    <w:p w14:paraId="4F8AC28B" w14:textId="77777777" w:rsidR="00874FCA" w:rsidRPr="00874FCA" w:rsidRDefault="00874FCA" w:rsidP="00874FCA">
      <w:pPr>
        <w:rPr>
          <w:rFonts w:ascii="Proxima Nova" w:eastAsia="Proxima Nova" w:hAnsi="Proxima Nova" w:cs="Proxima Nova"/>
          <w:sz w:val="20"/>
          <w:szCs w:val="20"/>
        </w:rPr>
      </w:pPr>
    </w:p>
    <w:p w14:paraId="194ABD6F" w14:textId="77777777" w:rsidR="00874FCA" w:rsidRPr="00874FCA" w:rsidRDefault="00874FCA" w:rsidP="00874FCA">
      <w:pPr>
        <w:rPr>
          <w:rFonts w:ascii="Proxima Nova" w:eastAsia="Proxima Nova" w:hAnsi="Proxima Nova" w:cs="Proxima Nova"/>
          <w:sz w:val="20"/>
          <w:szCs w:val="20"/>
        </w:rPr>
      </w:pPr>
    </w:p>
    <w:p w14:paraId="5E0FF478" w14:textId="77777777" w:rsidR="00874FCA" w:rsidRPr="00874FCA" w:rsidRDefault="00874FCA" w:rsidP="00874FCA">
      <w:pPr>
        <w:rPr>
          <w:rFonts w:ascii="Proxima Nova" w:eastAsia="Proxima Nova" w:hAnsi="Proxima Nova" w:cs="Proxima Nova"/>
          <w:sz w:val="20"/>
          <w:szCs w:val="20"/>
        </w:rPr>
      </w:pPr>
    </w:p>
    <w:p w14:paraId="369968FF" w14:textId="77777777" w:rsidR="00874FCA" w:rsidRPr="00874FCA" w:rsidRDefault="00874FCA" w:rsidP="00874FCA">
      <w:pPr>
        <w:rPr>
          <w:rFonts w:ascii="Proxima Nova" w:eastAsia="Proxima Nova" w:hAnsi="Proxima Nova" w:cs="Proxima Nova"/>
          <w:sz w:val="20"/>
          <w:szCs w:val="20"/>
        </w:rPr>
      </w:pPr>
    </w:p>
    <w:p w14:paraId="493552C5" w14:textId="77777777" w:rsidR="00874FCA" w:rsidRPr="00874FCA" w:rsidRDefault="00874FCA" w:rsidP="00874FCA">
      <w:pPr>
        <w:rPr>
          <w:rFonts w:ascii="Proxima Nova" w:eastAsia="Proxima Nova" w:hAnsi="Proxima Nova" w:cs="Proxima Nova"/>
          <w:sz w:val="20"/>
          <w:szCs w:val="20"/>
        </w:rPr>
      </w:pPr>
    </w:p>
    <w:p w14:paraId="47E5E4C4" w14:textId="77777777" w:rsidR="00874FCA" w:rsidRPr="00874FCA" w:rsidRDefault="00874FCA" w:rsidP="00874FCA">
      <w:pPr>
        <w:rPr>
          <w:rFonts w:ascii="Proxima Nova" w:eastAsia="Proxima Nova" w:hAnsi="Proxima Nova" w:cs="Proxima Nova"/>
          <w:sz w:val="20"/>
          <w:szCs w:val="20"/>
        </w:rPr>
      </w:pPr>
    </w:p>
    <w:p w14:paraId="07BD6484" w14:textId="77777777" w:rsidR="00874FCA" w:rsidRPr="00874FCA" w:rsidRDefault="00874FCA" w:rsidP="00874FCA">
      <w:pPr>
        <w:rPr>
          <w:rFonts w:ascii="Proxima Nova" w:eastAsia="Proxima Nova" w:hAnsi="Proxima Nova" w:cs="Proxima Nova"/>
          <w:sz w:val="20"/>
          <w:szCs w:val="20"/>
        </w:rPr>
      </w:pPr>
    </w:p>
    <w:p w14:paraId="4A1287E0" w14:textId="77777777" w:rsidR="00874FCA" w:rsidRPr="00874FCA" w:rsidRDefault="00874FCA" w:rsidP="00874FCA">
      <w:pPr>
        <w:rPr>
          <w:rFonts w:ascii="Proxima Nova" w:eastAsia="Proxima Nova" w:hAnsi="Proxima Nova" w:cs="Proxima Nova"/>
          <w:sz w:val="20"/>
          <w:szCs w:val="20"/>
        </w:rPr>
      </w:pPr>
    </w:p>
    <w:p w14:paraId="6E10AD64" w14:textId="77777777" w:rsidR="00874FCA" w:rsidRPr="00874FCA" w:rsidRDefault="00874FCA" w:rsidP="00874FCA">
      <w:pPr>
        <w:rPr>
          <w:rFonts w:ascii="Proxima Nova" w:eastAsia="Proxima Nova" w:hAnsi="Proxima Nova" w:cs="Proxima Nova"/>
          <w:sz w:val="20"/>
          <w:szCs w:val="20"/>
        </w:rPr>
      </w:pPr>
    </w:p>
    <w:p w14:paraId="68372327" w14:textId="1FC04D7C" w:rsidR="00FC5F12" w:rsidRDefault="00FC5F12">
      <w:pPr>
        <w:rPr>
          <w:rFonts w:ascii="Proxima Nova" w:eastAsia="Proxima Nova" w:hAnsi="Proxima Nova" w:cs="Proxima Nova"/>
          <w:sz w:val="20"/>
          <w:szCs w:val="20"/>
        </w:rPr>
      </w:pPr>
      <w:r>
        <w:rPr>
          <w:rFonts w:ascii="Proxima Nova" w:eastAsia="Proxima Nova" w:hAnsi="Proxima Nova" w:cs="Proxima Nova"/>
          <w:sz w:val="20"/>
          <w:szCs w:val="20"/>
        </w:rPr>
        <w:br w:type="page"/>
      </w:r>
    </w:p>
    <w:p w14:paraId="441F9870" w14:textId="7F0D70B2" w:rsidR="009D45CF" w:rsidRDefault="00FC5F12" w:rsidP="005537F8">
      <w:pPr>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696128" behindDoc="0" locked="0" layoutInCell="1" allowOverlap="1" wp14:anchorId="3A0EB268" wp14:editId="2E583BFC">
                <wp:simplePos x="0" y="0"/>
                <wp:positionH relativeFrom="column">
                  <wp:posOffset>3810</wp:posOffset>
                </wp:positionH>
                <wp:positionV relativeFrom="paragraph">
                  <wp:posOffset>19050</wp:posOffset>
                </wp:positionV>
                <wp:extent cx="6054090" cy="1704975"/>
                <wp:effectExtent l="19050" t="19050" r="22860" b="28575"/>
                <wp:wrapNone/>
                <wp:docPr id="1344026024" name="Text Box 2"/>
                <wp:cNvGraphicFramePr/>
                <a:graphic xmlns:a="http://schemas.openxmlformats.org/drawingml/2006/main">
                  <a:graphicData uri="http://schemas.microsoft.com/office/word/2010/wordprocessingShape">
                    <wps:wsp>
                      <wps:cNvSpPr txBox="1"/>
                      <wps:spPr>
                        <a:xfrm>
                          <a:off x="0" y="0"/>
                          <a:ext cx="6054090" cy="1704975"/>
                        </a:xfrm>
                        <a:prstGeom prst="rect">
                          <a:avLst/>
                        </a:prstGeom>
                        <a:solidFill>
                          <a:sysClr val="window" lastClr="FFFFFF"/>
                        </a:solidFill>
                        <a:ln w="38100">
                          <a:solidFill>
                            <a:prstClr val="black"/>
                          </a:solidFill>
                        </a:ln>
                      </wps:spPr>
                      <wps:txbx>
                        <w:txbxContent>
                          <w:p w14:paraId="469D4CC0" w14:textId="7AA89FAF" w:rsidR="00FC5F12" w:rsidRDefault="00FC5F12" w:rsidP="00FC5F12">
                            <w:pPr>
                              <w:pStyle w:val="NoSpacing"/>
                              <w:rPr>
                                <w:rFonts w:ascii="Instrument Sans" w:hAnsi="Instrument Sans"/>
                                <w:b/>
                                <w:bCs/>
                              </w:rPr>
                            </w:pPr>
                            <w:r>
                              <w:rPr>
                                <w:rFonts w:ascii="Instrument Sans" w:hAnsi="Instrument Sans"/>
                                <w:b/>
                                <w:bCs/>
                              </w:rPr>
                              <w:t xml:space="preserve">Session </w:t>
                            </w:r>
                            <w:r w:rsidR="008A667C">
                              <w:rPr>
                                <w:rFonts w:ascii="Instrument Sans" w:hAnsi="Instrument Sans"/>
                                <w:b/>
                                <w:bCs/>
                              </w:rPr>
                              <w:t>B</w:t>
                            </w:r>
                            <w:r>
                              <w:rPr>
                                <w:rFonts w:ascii="Instrument Sans" w:hAnsi="Instrument Sans"/>
                                <w:b/>
                                <w:bCs/>
                              </w:rPr>
                              <w:t xml:space="preserve"> </w:t>
                            </w:r>
                            <w:r w:rsidRPr="00A31F24">
                              <w:rPr>
                                <w:rFonts w:ascii="Instrument Sans" w:hAnsi="Instrument Sans"/>
                                <w:b/>
                                <w:bCs/>
                              </w:rPr>
                              <w:t>– Objectives</w:t>
                            </w:r>
                          </w:p>
                          <w:p w14:paraId="15A51BA1" w14:textId="548E940D" w:rsidR="005E726F" w:rsidRDefault="001911D5" w:rsidP="002E53C7">
                            <w:pPr>
                              <w:pStyle w:val="NoSpacing"/>
                              <w:rPr>
                                <w:rFonts w:ascii="Instrument Sans" w:hAnsi="Instrument Sans"/>
                              </w:rPr>
                            </w:pPr>
                            <w:r>
                              <w:rPr>
                                <w:rFonts w:ascii="Instrument Sans" w:hAnsi="Instrument Sans"/>
                              </w:rPr>
                              <w:t xml:space="preserve">Understand </w:t>
                            </w:r>
                            <w:r w:rsidR="002E53C7">
                              <w:rPr>
                                <w:rFonts w:ascii="Instrument Sans" w:hAnsi="Instrument Sans"/>
                              </w:rPr>
                              <w:t xml:space="preserve">where our </w:t>
                            </w:r>
                            <w:r w:rsidR="009A1E7F">
                              <w:rPr>
                                <w:rFonts w:ascii="Instrument Sans" w:hAnsi="Instrument Sans"/>
                              </w:rPr>
                              <w:t>rights may be being disregarded in relation to online misogyny.</w:t>
                            </w:r>
                          </w:p>
                          <w:p w14:paraId="776BD8E3" w14:textId="64409CE7" w:rsidR="007078A8" w:rsidRDefault="007078A8" w:rsidP="002E53C7">
                            <w:pPr>
                              <w:pStyle w:val="NoSpacing"/>
                              <w:rPr>
                                <w:rFonts w:ascii="Instrument Sans" w:hAnsi="Instrument Sans"/>
                              </w:rPr>
                            </w:pPr>
                            <w:r>
                              <w:rPr>
                                <w:rFonts w:ascii="Instrument Sans" w:hAnsi="Instrument Sans"/>
                              </w:rPr>
                              <w:t xml:space="preserve">Identify specific examples of </w:t>
                            </w:r>
                            <w:r w:rsidR="005925BC">
                              <w:rPr>
                                <w:rFonts w:ascii="Instrument Sans" w:hAnsi="Instrument Sans"/>
                              </w:rPr>
                              <w:t>online misogyny from their experiences</w:t>
                            </w:r>
                            <w:r w:rsidR="00DD5F0A">
                              <w:rPr>
                                <w:rFonts w:ascii="Instrument Sans" w:hAnsi="Instrument Sans"/>
                              </w:rPr>
                              <w:t xml:space="preserve"> and begin to make assumptions about the harm this can create.</w:t>
                            </w:r>
                          </w:p>
                          <w:p w14:paraId="5814D753" w14:textId="3BD5A7D6" w:rsidR="00DD5F0A" w:rsidRDefault="00DD5F0A" w:rsidP="002E53C7">
                            <w:pPr>
                              <w:pStyle w:val="NoSpacing"/>
                              <w:rPr>
                                <w:rFonts w:ascii="Instrument Sans" w:hAnsi="Instrument Sans"/>
                              </w:rPr>
                            </w:pPr>
                            <w:r>
                              <w:rPr>
                                <w:rFonts w:ascii="Instrument Sans" w:hAnsi="Instrument Sans"/>
                              </w:rPr>
                              <w:t>Begin to consider who may be benefiting from online misogyny.</w:t>
                            </w:r>
                          </w:p>
                          <w:p w14:paraId="6A1E6FD8" w14:textId="77777777" w:rsidR="00DD25E5" w:rsidRDefault="00DD25E5" w:rsidP="002E53C7">
                            <w:pPr>
                              <w:pStyle w:val="NoSpacing"/>
                              <w:rPr>
                                <w:rFonts w:ascii="Instrument Sans" w:hAnsi="Instrument Sans"/>
                              </w:rPr>
                            </w:pPr>
                          </w:p>
                          <w:p w14:paraId="37C91AA3" w14:textId="77777777" w:rsidR="00FC5F12" w:rsidRPr="001268D9" w:rsidRDefault="00FC5F12" w:rsidP="00FC5F12">
                            <w:pPr>
                              <w:pStyle w:val="NoSpacing"/>
                              <w:rPr>
                                <w:rFonts w:ascii="Instrument Sans" w:hAnsi="Instrument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B268" id="_x0000_s1035" type="#_x0000_t202" style="position:absolute;margin-left:.3pt;margin-top:1.5pt;width:476.7pt;height:13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" fillcolor="window" strokeweight="3pt">
                <v:textbox>
                  <w:txbxContent>
                    <w:p w14:paraId="469D4CC0" w14:textId="7AA89FAF" w:rsidR="00FC5F12" w:rsidRDefault="00FC5F12" w:rsidP="00FC5F12">
                      <w:pPr>
                        <w:pStyle w:val="NoSpacing"/>
                        <w:rPr>
                          <w:rFonts w:ascii="Instrument Sans" w:hAnsi="Instrument Sans"/>
                          <w:b/>
                          <w:bCs/>
                        </w:rPr>
                      </w:pPr>
                      <w:r>
                        <w:rPr>
                          <w:rFonts w:ascii="Instrument Sans" w:hAnsi="Instrument Sans"/>
                          <w:b/>
                          <w:bCs/>
                        </w:rPr>
                        <w:t xml:space="preserve">Session </w:t>
                      </w:r>
                      <w:r w:rsidR="008A667C">
                        <w:rPr>
                          <w:rFonts w:ascii="Instrument Sans" w:hAnsi="Instrument Sans"/>
                          <w:b/>
                          <w:bCs/>
                        </w:rPr>
                        <w:t>B</w:t>
                      </w:r>
                      <w:r>
                        <w:rPr>
                          <w:rFonts w:ascii="Instrument Sans" w:hAnsi="Instrument Sans"/>
                          <w:b/>
                          <w:bCs/>
                        </w:rPr>
                        <w:t xml:space="preserve"> </w:t>
                      </w:r>
                      <w:r w:rsidRPr="00A31F24">
                        <w:rPr>
                          <w:rFonts w:ascii="Instrument Sans" w:hAnsi="Instrument Sans"/>
                          <w:b/>
                          <w:bCs/>
                        </w:rPr>
                        <w:t>– Objectives</w:t>
                      </w:r>
                    </w:p>
                    <w:p w14:paraId="15A51BA1" w14:textId="548E940D" w:rsidR="005E726F" w:rsidRDefault="001911D5" w:rsidP="002E53C7">
                      <w:pPr>
                        <w:pStyle w:val="NoSpacing"/>
                        <w:rPr>
                          <w:rFonts w:ascii="Instrument Sans" w:hAnsi="Instrument Sans"/>
                        </w:rPr>
                      </w:pPr>
                      <w:r>
                        <w:rPr>
                          <w:rFonts w:ascii="Instrument Sans" w:hAnsi="Instrument Sans"/>
                        </w:rPr>
                        <w:t xml:space="preserve">Understand </w:t>
                      </w:r>
                      <w:r w:rsidR="002E53C7">
                        <w:rPr>
                          <w:rFonts w:ascii="Instrument Sans" w:hAnsi="Instrument Sans"/>
                        </w:rPr>
                        <w:t xml:space="preserve">where our </w:t>
                      </w:r>
                      <w:r w:rsidR="009A1E7F">
                        <w:rPr>
                          <w:rFonts w:ascii="Instrument Sans" w:hAnsi="Instrument Sans"/>
                        </w:rPr>
                        <w:t>rights may be being disregarded in relation to online misogyny.</w:t>
                      </w:r>
                    </w:p>
                    <w:p w14:paraId="776BD8E3" w14:textId="64409CE7" w:rsidR="007078A8" w:rsidRDefault="007078A8" w:rsidP="002E53C7">
                      <w:pPr>
                        <w:pStyle w:val="NoSpacing"/>
                        <w:rPr>
                          <w:rFonts w:ascii="Instrument Sans" w:hAnsi="Instrument Sans"/>
                        </w:rPr>
                      </w:pPr>
                      <w:r>
                        <w:rPr>
                          <w:rFonts w:ascii="Instrument Sans" w:hAnsi="Instrument Sans"/>
                        </w:rPr>
                        <w:t xml:space="preserve">Identify specific examples of </w:t>
                      </w:r>
                      <w:r w:rsidR="005925BC">
                        <w:rPr>
                          <w:rFonts w:ascii="Instrument Sans" w:hAnsi="Instrument Sans"/>
                        </w:rPr>
                        <w:t>online misogyny from their experiences</w:t>
                      </w:r>
                      <w:r w:rsidR="00DD5F0A">
                        <w:rPr>
                          <w:rFonts w:ascii="Instrument Sans" w:hAnsi="Instrument Sans"/>
                        </w:rPr>
                        <w:t xml:space="preserve"> and begin to make assumptions about the harm this can create.</w:t>
                      </w:r>
                    </w:p>
                    <w:p w14:paraId="5814D753" w14:textId="3BD5A7D6" w:rsidR="00DD5F0A" w:rsidRDefault="00DD5F0A" w:rsidP="002E53C7">
                      <w:pPr>
                        <w:pStyle w:val="NoSpacing"/>
                        <w:rPr>
                          <w:rFonts w:ascii="Instrument Sans" w:hAnsi="Instrument Sans"/>
                        </w:rPr>
                      </w:pPr>
                      <w:r>
                        <w:rPr>
                          <w:rFonts w:ascii="Instrument Sans" w:hAnsi="Instrument Sans"/>
                        </w:rPr>
                        <w:t>Begin to consider who may be benefiting from online misogyny.</w:t>
                      </w:r>
                    </w:p>
                    <w:p w14:paraId="6A1E6FD8" w14:textId="77777777" w:rsidR="00DD25E5" w:rsidRDefault="00DD25E5" w:rsidP="002E53C7">
                      <w:pPr>
                        <w:pStyle w:val="NoSpacing"/>
                        <w:rPr>
                          <w:rFonts w:ascii="Instrument Sans" w:hAnsi="Instrument Sans"/>
                        </w:rPr>
                      </w:pPr>
                    </w:p>
                    <w:p w14:paraId="37C91AA3" w14:textId="77777777" w:rsidR="00FC5F12" w:rsidRPr="001268D9" w:rsidRDefault="00FC5F12" w:rsidP="00FC5F12">
                      <w:pPr>
                        <w:pStyle w:val="NoSpacing"/>
                        <w:rPr>
                          <w:rFonts w:ascii="Instrument Sans" w:hAnsi="Instrument Sans"/>
                        </w:rPr>
                      </w:pPr>
                    </w:p>
                  </w:txbxContent>
                </v:textbox>
              </v:shape>
            </w:pict>
          </mc:Fallback>
        </mc:AlternateContent>
      </w:r>
    </w:p>
    <w:p w14:paraId="6A061B55" w14:textId="77777777" w:rsidR="006F021E" w:rsidRPr="006F021E" w:rsidRDefault="006F021E" w:rsidP="006F021E">
      <w:pPr>
        <w:rPr>
          <w:rFonts w:ascii="Proxima Nova" w:eastAsia="Proxima Nova" w:hAnsi="Proxima Nova" w:cs="Proxima Nova"/>
          <w:sz w:val="20"/>
          <w:szCs w:val="20"/>
        </w:rPr>
      </w:pPr>
    </w:p>
    <w:p w14:paraId="2B1DCB36" w14:textId="77777777" w:rsidR="006F021E" w:rsidRPr="006F021E" w:rsidRDefault="006F021E" w:rsidP="006F021E">
      <w:pPr>
        <w:rPr>
          <w:rFonts w:ascii="Proxima Nova" w:eastAsia="Proxima Nova" w:hAnsi="Proxima Nova" w:cs="Proxima Nova"/>
          <w:sz w:val="20"/>
          <w:szCs w:val="20"/>
        </w:rPr>
      </w:pPr>
    </w:p>
    <w:p w14:paraId="58E92B06" w14:textId="77777777" w:rsidR="006F021E" w:rsidRPr="006F021E" w:rsidRDefault="006F021E" w:rsidP="006F021E">
      <w:pPr>
        <w:rPr>
          <w:rFonts w:ascii="Proxima Nova" w:eastAsia="Proxima Nova" w:hAnsi="Proxima Nova" w:cs="Proxima Nova"/>
          <w:sz w:val="20"/>
          <w:szCs w:val="20"/>
        </w:rPr>
      </w:pPr>
    </w:p>
    <w:p w14:paraId="03F08263" w14:textId="77777777" w:rsidR="006F021E" w:rsidRPr="006F021E" w:rsidRDefault="006F021E" w:rsidP="006F021E">
      <w:pPr>
        <w:rPr>
          <w:rFonts w:ascii="Proxima Nova" w:eastAsia="Proxima Nova" w:hAnsi="Proxima Nova" w:cs="Proxima Nova"/>
          <w:sz w:val="20"/>
          <w:szCs w:val="20"/>
        </w:rPr>
      </w:pPr>
    </w:p>
    <w:p w14:paraId="2FF9DB16" w14:textId="77777777" w:rsidR="006F021E" w:rsidRPr="006F021E" w:rsidRDefault="006F021E" w:rsidP="006F021E">
      <w:pPr>
        <w:rPr>
          <w:rFonts w:ascii="Proxima Nova" w:eastAsia="Proxima Nova" w:hAnsi="Proxima Nova" w:cs="Proxima Nova"/>
          <w:sz w:val="20"/>
          <w:szCs w:val="20"/>
        </w:rPr>
      </w:pPr>
    </w:p>
    <w:p w14:paraId="5B222F89" w14:textId="65FFB03D" w:rsidR="006F021E" w:rsidRDefault="00137F8C" w:rsidP="006F021E">
      <w:pPr>
        <w:rPr>
          <w:rFonts w:ascii="Proxima Nova" w:eastAsia="Proxima Nova" w:hAnsi="Proxima Nova" w:cs="Proxima Nova"/>
          <w:sz w:val="20"/>
          <w:szCs w:val="20"/>
        </w:rPr>
      </w:pPr>
      <w:r>
        <w:rPr>
          <w:noProof/>
        </w:rPr>
        <mc:AlternateContent>
          <mc:Choice Requires="wps">
            <w:drawing>
              <wp:anchor distT="0" distB="0" distL="114300" distR="114300" simplePos="0" relativeHeight="251741184" behindDoc="0" locked="0" layoutInCell="1" allowOverlap="1" wp14:anchorId="18079797" wp14:editId="621DB466">
                <wp:simplePos x="0" y="0"/>
                <wp:positionH relativeFrom="margin">
                  <wp:posOffset>3204210</wp:posOffset>
                </wp:positionH>
                <wp:positionV relativeFrom="paragraph">
                  <wp:posOffset>264795</wp:posOffset>
                </wp:positionV>
                <wp:extent cx="2851785" cy="5943600"/>
                <wp:effectExtent l="0" t="0" r="24765" b="19050"/>
                <wp:wrapNone/>
                <wp:docPr id="1953011447" name="Text Box 1"/>
                <wp:cNvGraphicFramePr/>
                <a:graphic xmlns:a="http://schemas.openxmlformats.org/drawingml/2006/main">
                  <a:graphicData uri="http://schemas.microsoft.com/office/word/2010/wordprocessingShape">
                    <wps:wsp>
                      <wps:cNvSpPr txBox="1"/>
                      <wps:spPr>
                        <a:xfrm>
                          <a:off x="0" y="0"/>
                          <a:ext cx="2851785" cy="5943600"/>
                        </a:xfrm>
                        <a:prstGeom prst="rect">
                          <a:avLst/>
                        </a:prstGeom>
                        <a:solidFill>
                          <a:sysClr val="window" lastClr="FFFFFF"/>
                        </a:solidFill>
                        <a:ln w="6350">
                          <a:solidFill>
                            <a:srgbClr val="4F81BD"/>
                          </a:solidFill>
                        </a:ln>
                      </wps:spPr>
                      <wps:txbx>
                        <w:txbxContent>
                          <w:p w14:paraId="52B35E6C" w14:textId="77777777" w:rsidR="006F021E" w:rsidRDefault="006F021E" w:rsidP="006F021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6545277C" w14:textId="164B4307" w:rsidR="006F021E" w:rsidRDefault="00490870" w:rsidP="006F021E">
                            <w:pPr>
                              <w:pStyle w:val="NoSpacing"/>
                              <w:rPr>
                                <w:rFonts w:ascii="Instrument Sans" w:hAnsi="Instrument Sans"/>
                                <w:sz w:val="22"/>
                                <w:szCs w:val="22"/>
                              </w:rPr>
                            </w:pPr>
                            <w:r>
                              <w:rPr>
                                <w:rFonts w:ascii="Instrument Sans" w:hAnsi="Instrument Sans"/>
                                <w:sz w:val="22"/>
                                <w:szCs w:val="22"/>
                              </w:rPr>
                              <w:t xml:space="preserve">This Article is chosen as it </w:t>
                            </w:r>
                            <w:r w:rsidR="00F326BD">
                              <w:rPr>
                                <w:rFonts w:ascii="Instrument Sans" w:hAnsi="Instrument Sans"/>
                                <w:sz w:val="22"/>
                                <w:szCs w:val="22"/>
                              </w:rPr>
                              <w:t xml:space="preserve">focuses on </w:t>
                            </w:r>
                            <w:r w:rsidR="005063B5">
                              <w:rPr>
                                <w:rFonts w:ascii="Instrument Sans" w:hAnsi="Instrument Sans"/>
                                <w:sz w:val="22"/>
                                <w:szCs w:val="22"/>
                              </w:rPr>
                              <w:t>the free and full development of their personality.</w:t>
                            </w:r>
                          </w:p>
                          <w:p w14:paraId="752C416E" w14:textId="77777777" w:rsidR="00C97235" w:rsidRDefault="00C97235" w:rsidP="006F021E">
                            <w:pPr>
                              <w:pStyle w:val="NoSpacing"/>
                              <w:rPr>
                                <w:rFonts w:ascii="Instrument Sans" w:hAnsi="Instrument Sans"/>
                                <w:sz w:val="22"/>
                                <w:szCs w:val="22"/>
                              </w:rPr>
                            </w:pPr>
                          </w:p>
                          <w:p w14:paraId="00E746D5" w14:textId="5F186DDA" w:rsidR="00C97235" w:rsidRDefault="00C97235" w:rsidP="006F021E">
                            <w:pPr>
                              <w:pStyle w:val="NoSpacing"/>
                              <w:rPr>
                                <w:rFonts w:ascii="Instrument Sans" w:hAnsi="Instrument Sans"/>
                                <w:sz w:val="22"/>
                                <w:szCs w:val="22"/>
                              </w:rPr>
                            </w:pPr>
                            <w:r>
                              <w:rPr>
                                <w:rFonts w:ascii="Instrument Sans" w:hAnsi="Instrument Sans"/>
                                <w:sz w:val="22"/>
                                <w:szCs w:val="22"/>
                              </w:rPr>
                              <w:t xml:space="preserve">It is useful </w:t>
                            </w:r>
                            <w:r w:rsidR="0081343A">
                              <w:rPr>
                                <w:rFonts w:ascii="Instrument Sans" w:hAnsi="Instrument Sans"/>
                                <w:sz w:val="22"/>
                                <w:szCs w:val="22"/>
                              </w:rPr>
                              <w:t xml:space="preserve">to encourage students to share examples of how they </w:t>
                            </w:r>
                            <w:r w:rsidR="009B7F24">
                              <w:rPr>
                                <w:rFonts w:ascii="Instrument Sans" w:hAnsi="Instrument Sans"/>
                                <w:sz w:val="22"/>
                                <w:szCs w:val="22"/>
                              </w:rPr>
                              <w:t xml:space="preserve">portray themselves online. It is a personal approach and so it’s important that the environment is supportive in the group so that </w:t>
                            </w:r>
                            <w:r w:rsidR="00ED33A3">
                              <w:rPr>
                                <w:rFonts w:ascii="Instrument Sans" w:hAnsi="Instrument Sans"/>
                                <w:sz w:val="22"/>
                                <w:szCs w:val="22"/>
                              </w:rPr>
                              <w:t>there are no unintended consequences of children sharing</w:t>
                            </w:r>
                            <w:r w:rsidR="00C60BDD">
                              <w:rPr>
                                <w:rFonts w:ascii="Instrument Sans" w:hAnsi="Instrument Sans"/>
                                <w:sz w:val="22"/>
                                <w:szCs w:val="22"/>
                              </w:rPr>
                              <w:t xml:space="preserve"> their work.</w:t>
                            </w:r>
                          </w:p>
                          <w:p w14:paraId="4288EA9B" w14:textId="77777777" w:rsidR="00C60BDD" w:rsidRDefault="00C60BDD" w:rsidP="006F021E">
                            <w:pPr>
                              <w:pStyle w:val="NoSpacing"/>
                              <w:rPr>
                                <w:rFonts w:ascii="Instrument Sans" w:hAnsi="Instrument Sans"/>
                                <w:sz w:val="22"/>
                                <w:szCs w:val="22"/>
                              </w:rPr>
                            </w:pPr>
                          </w:p>
                          <w:p w14:paraId="38D233B6" w14:textId="77777777" w:rsidR="00C60BDD" w:rsidRDefault="00C60BDD" w:rsidP="006F021E">
                            <w:pPr>
                              <w:pStyle w:val="NoSpacing"/>
                              <w:rPr>
                                <w:rFonts w:ascii="Instrument Sans" w:hAnsi="Instrument Sans"/>
                                <w:sz w:val="22"/>
                                <w:szCs w:val="22"/>
                              </w:rPr>
                            </w:pPr>
                          </w:p>
                          <w:p w14:paraId="47D62DC1" w14:textId="77777777" w:rsidR="00C60BDD" w:rsidRDefault="00C60BDD" w:rsidP="006F021E">
                            <w:pPr>
                              <w:pStyle w:val="NoSpacing"/>
                              <w:rPr>
                                <w:rFonts w:ascii="Instrument Sans" w:hAnsi="Instrument Sans"/>
                                <w:sz w:val="22"/>
                                <w:szCs w:val="22"/>
                              </w:rPr>
                            </w:pPr>
                          </w:p>
                          <w:p w14:paraId="4391643F" w14:textId="0BD3B3DA" w:rsidR="00C60BDD" w:rsidRDefault="00C60BDD" w:rsidP="006F021E">
                            <w:pPr>
                              <w:pStyle w:val="NoSpacing"/>
                              <w:rPr>
                                <w:rFonts w:ascii="Instrument Sans" w:hAnsi="Instrument Sans"/>
                                <w:sz w:val="22"/>
                                <w:szCs w:val="22"/>
                              </w:rPr>
                            </w:pPr>
                            <w:r>
                              <w:rPr>
                                <w:rFonts w:ascii="Instrument Sans" w:hAnsi="Instrument Sans"/>
                                <w:sz w:val="22"/>
                                <w:szCs w:val="22"/>
                              </w:rPr>
                              <w:t xml:space="preserve">This may be quite a triggering </w:t>
                            </w:r>
                            <w:r w:rsidR="00A04811">
                              <w:rPr>
                                <w:rFonts w:ascii="Instrument Sans" w:hAnsi="Instrument Sans"/>
                                <w:sz w:val="22"/>
                                <w:szCs w:val="22"/>
                              </w:rPr>
                              <w:t xml:space="preserve">activity but it’s important that we look </w:t>
                            </w:r>
                            <w:r w:rsidR="00195641">
                              <w:rPr>
                                <w:rFonts w:ascii="Instrument Sans" w:hAnsi="Instrument Sans"/>
                                <w:sz w:val="22"/>
                                <w:szCs w:val="22"/>
                              </w:rPr>
                              <w:t xml:space="preserve">at </w:t>
                            </w:r>
                            <w:r w:rsidR="00195641" w:rsidRPr="00195641">
                              <w:rPr>
                                <w:rFonts w:ascii="Instrument Sans" w:hAnsi="Instrument Sans"/>
                                <w:b/>
                                <w:bCs/>
                                <w:i/>
                                <w:iCs/>
                                <w:sz w:val="22"/>
                                <w:szCs w:val="22"/>
                              </w:rPr>
                              <w:t xml:space="preserve">specific </w:t>
                            </w:r>
                            <w:r w:rsidR="00195641">
                              <w:rPr>
                                <w:rFonts w:ascii="Instrument Sans" w:hAnsi="Instrument Sans"/>
                                <w:sz w:val="22"/>
                                <w:szCs w:val="22"/>
                              </w:rPr>
                              <w:t xml:space="preserve">examples. </w:t>
                            </w:r>
                            <w:r w:rsidR="005925BC">
                              <w:rPr>
                                <w:rFonts w:ascii="Instrument Sans" w:hAnsi="Instrument Sans"/>
                                <w:sz w:val="22"/>
                                <w:szCs w:val="22"/>
                              </w:rPr>
                              <w:t xml:space="preserve">It’s also important that the students are able to draw from their own experience so that they are </w:t>
                            </w:r>
                            <w:r w:rsidR="005925BC" w:rsidRPr="005925BC">
                              <w:rPr>
                                <w:rFonts w:ascii="Instrument Sans" w:hAnsi="Instrument Sans"/>
                                <w:b/>
                                <w:bCs/>
                                <w:i/>
                                <w:iCs/>
                                <w:sz w:val="22"/>
                                <w:szCs w:val="22"/>
                              </w:rPr>
                              <w:t>noticing.</w:t>
                            </w:r>
                            <w:r w:rsidR="005925BC">
                              <w:rPr>
                                <w:rFonts w:ascii="Instrument Sans" w:hAnsi="Instrument Sans"/>
                                <w:sz w:val="22"/>
                                <w:szCs w:val="22"/>
                              </w:rPr>
                              <w:t xml:space="preserve"> </w:t>
                            </w:r>
                            <w:r w:rsidR="00195641">
                              <w:rPr>
                                <w:rFonts w:ascii="Instrument Sans" w:hAnsi="Instrument Sans"/>
                                <w:sz w:val="22"/>
                                <w:szCs w:val="22"/>
                              </w:rPr>
                              <w:t>The ranking of harm</w:t>
                            </w:r>
                            <w:r w:rsidR="00471F0D">
                              <w:rPr>
                                <w:rFonts w:ascii="Instrument Sans" w:hAnsi="Instrument Sans"/>
                                <w:sz w:val="22"/>
                                <w:szCs w:val="22"/>
                              </w:rPr>
                              <w:t xml:space="preserve"> is important as </w:t>
                            </w:r>
                            <w:r w:rsidR="00923F13">
                              <w:rPr>
                                <w:rFonts w:ascii="Instrument Sans" w:hAnsi="Instrument Sans"/>
                                <w:sz w:val="22"/>
                                <w:szCs w:val="22"/>
                              </w:rPr>
                              <w:t xml:space="preserve">the purpose is to </w:t>
                            </w:r>
                            <w:r w:rsidR="002125DD">
                              <w:rPr>
                                <w:rFonts w:ascii="Instrument Sans" w:hAnsi="Instrument Sans"/>
                                <w:sz w:val="22"/>
                                <w:szCs w:val="22"/>
                              </w:rPr>
                              <w:t xml:space="preserve">draw out when we look at </w:t>
                            </w:r>
                            <w:r w:rsidR="002125DD" w:rsidRPr="003F6AE5">
                              <w:rPr>
                                <w:rFonts w:ascii="Instrument Sans" w:hAnsi="Instrument Sans"/>
                                <w:b/>
                                <w:bCs/>
                                <w:i/>
                                <w:iCs/>
                                <w:sz w:val="22"/>
                                <w:szCs w:val="22"/>
                              </w:rPr>
                              <w:t>micro-dosing</w:t>
                            </w:r>
                            <w:r w:rsidR="003C341D">
                              <w:rPr>
                                <w:rFonts w:ascii="Instrument Sans" w:hAnsi="Instrument Sans"/>
                                <w:sz w:val="22"/>
                                <w:szCs w:val="22"/>
                              </w:rPr>
                              <w:t xml:space="preserve"> (</w:t>
                            </w:r>
                            <w:r w:rsidR="003F6AE5">
                              <w:rPr>
                                <w:rFonts w:ascii="Instrument Sans" w:hAnsi="Instrument Sans"/>
                                <w:sz w:val="22"/>
                                <w:szCs w:val="22"/>
                              </w:rPr>
                              <w:t>small f</w:t>
                            </w:r>
                            <w:r w:rsidR="00D85A27">
                              <w:rPr>
                                <w:rFonts w:ascii="Instrument Sans" w:hAnsi="Instrument Sans"/>
                                <w:sz w:val="22"/>
                                <w:szCs w:val="22"/>
                              </w:rPr>
                              <w:t>ractions</w:t>
                            </w:r>
                            <w:r w:rsidR="003F6AE5">
                              <w:rPr>
                                <w:rFonts w:ascii="Instrument Sans" w:hAnsi="Instrument Sans"/>
                                <w:sz w:val="22"/>
                                <w:szCs w:val="22"/>
                              </w:rPr>
                              <w:t xml:space="preserve"> of abuse but </w:t>
                            </w:r>
                            <w:r w:rsidR="00D85A27">
                              <w:rPr>
                                <w:rFonts w:ascii="Instrument Sans" w:hAnsi="Instrument Sans"/>
                                <w:sz w:val="22"/>
                                <w:szCs w:val="22"/>
                              </w:rPr>
                              <w:t>frequently over time</w:t>
                            </w:r>
                            <w:r w:rsidR="003F6AE5">
                              <w:rPr>
                                <w:rFonts w:ascii="Instrument Sans" w:hAnsi="Instrument Sans"/>
                                <w:sz w:val="22"/>
                                <w:szCs w:val="22"/>
                              </w:rPr>
                              <w:t xml:space="preserve">) to </w:t>
                            </w:r>
                            <w:r w:rsidR="006C03C3">
                              <w:rPr>
                                <w:rFonts w:ascii="Instrument Sans" w:hAnsi="Instrument Sans"/>
                                <w:sz w:val="22"/>
                                <w:szCs w:val="22"/>
                              </w:rPr>
                              <w:t>build up to the longer-lasting impact</w:t>
                            </w:r>
                            <w:r w:rsidR="00D962CF">
                              <w:rPr>
                                <w:rFonts w:ascii="Instrument Sans" w:hAnsi="Instrument Sans"/>
                                <w:sz w:val="22"/>
                                <w:szCs w:val="22"/>
                              </w:rPr>
                              <w:t xml:space="preserve"> on women and girls. Slide 12 asks a series of questions: it begins with quite a blunt analogy and </w:t>
                            </w:r>
                            <w:r w:rsidR="002A1F00">
                              <w:rPr>
                                <w:rFonts w:ascii="Instrument Sans" w:hAnsi="Instrument Sans"/>
                                <w:sz w:val="22"/>
                                <w:szCs w:val="22"/>
                              </w:rPr>
                              <w:t xml:space="preserve">you may find it is too blunt for your purposes and need to adapt. The concept however is to link what happens physically to the mental impact </w:t>
                            </w:r>
                            <w:r w:rsidR="00137F8C">
                              <w:rPr>
                                <w:rFonts w:ascii="Instrument Sans" w:hAnsi="Instrument Sans"/>
                                <w:sz w:val="22"/>
                                <w:szCs w:val="22"/>
                              </w:rPr>
                              <w:t xml:space="preserve">this causes and </w:t>
                            </w:r>
                            <w:r w:rsidR="00527A31">
                              <w:rPr>
                                <w:rFonts w:ascii="Instrument Sans" w:hAnsi="Instrument Sans"/>
                                <w:sz w:val="22"/>
                                <w:szCs w:val="22"/>
                              </w:rPr>
                              <w:t>to enable students to identify this to online issues.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79797" id="_x0000_s1036" type="#_x0000_t202" style="position:absolute;margin-left:252.3pt;margin-top:20.85pt;width:224.55pt;height:468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" fillcolor="window" strokecolor="#4f81bd" strokeweight=".5pt">
                <v:textbox>
                  <w:txbxContent>
                    <w:p w14:paraId="52B35E6C" w14:textId="77777777" w:rsidR="006F021E" w:rsidRDefault="006F021E" w:rsidP="006F021E">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6545277C" w14:textId="164B4307" w:rsidR="006F021E" w:rsidRDefault="00490870" w:rsidP="006F021E">
                      <w:pPr>
                        <w:pStyle w:val="NoSpacing"/>
                        <w:rPr>
                          <w:rFonts w:ascii="Instrument Sans" w:hAnsi="Instrument Sans"/>
                          <w:sz w:val="22"/>
                          <w:szCs w:val="22"/>
                        </w:rPr>
                      </w:pPr>
                      <w:r>
                        <w:rPr>
                          <w:rFonts w:ascii="Instrument Sans" w:hAnsi="Instrument Sans"/>
                          <w:sz w:val="22"/>
                          <w:szCs w:val="22"/>
                        </w:rPr>
                        <w:t xml:space="preserve">This Article is chosen as it </w:t>
                      </w:r>
                      <w:r w:rsidR="00F326BD">
                        <w:rPr>
                          <w:rFonts w:ascii="Instrument Sans" w:hAnsi="Instrument Sans"/>
                          <w:sz w:val="22"/>
                          <w:szCs w:val="22"/>
                        </w:rPr>
                        <w:t xml:space="preserve">focuses on </w:t>
                      </w:r>
                      <w:r w:rsidR="005063B5">
                        <w:rPr>
                          <w:rFonts w:ascii="Instrument Sans" w:hAnsi="Instrument Sans"/>
                          <w:sz w:val="22"/>
                          <w:szCs w:val="22"/>
                        </w:rPr>
                        <w:t>the free and full development of their personality.</w:t>
                      </w:r>
                    </w:p>
                    <w:p w14:paraId="752C416E" w14:textId="77777777" w:rsidR="00C97235" w:rsidRDefault="00C97235" w:rsidP="006F021E">
                      <w:pPr>
                        <w:pStyle w:val="NoSpacing"/>
                        <w:rPr>
                          <w:rFonts w:ascii="Instrument Sans" w:hAnsi="Instrument Sans"/>
                          <w:sz w:val="22"/>
                          <w:szCs w:val="22"/>
                        </w:rPr>
                      </w:pPr>
                    </w:p>
                    <w:p w14:paraId="00E746D5" w14:textId="5F186DDA" w:rsidR="00C97235" w:rsidRDefault="00C97235" w:rsidP="006F021E">
                      <w:pPr>
                        <w:pStyle w:val="NoSpacing"/>
                        <w:rPr>
                          <w:rFonts w:ascii="Instrument Sans" w:hAnsi="Instrument Sans"/>
                          <w:sz w:val="22"/>
                          <w:szCs w:val="22"/>
                        </w:rPr>
                      </w:pPr>
                      <w:r>
                        <w:rPr>
                          <w:rFonts w:ascii="Instrument Sans" w:hAnsi="Instrument Sans"/>
                          <w:sz w:val="22"/>
                          <w:szCs w:val="22"/>
                        </w:rPr>
                        <w:t xml:space="preserve">It is useful </w:t>
                      </w:r>
                      <w:r w:rsidR="0081343A">
                        <w:rPr>
                          <w:rFonts w:ascii="Instrument Sans" w:hAnsi="Instrument Sans"/>
                          <w:sz w:val="22"/>
                          <w:szCs w:val="22"/>
                        </w:rPr>
                        <w:t xml:space="preserve">to encourage students to share examples of how they </w:t>
                      </w:r>
                      <w:r w:rsidR="009B7F24">
                        <w:rPr>
                          <w:rFonts w:ascii="Instrument Sans" w:hAnsi="Instrument Sans"/>
                          <w:sz w:val="22"/>
                          <w:szCs w:val="22"/>
                        </w:rPr>
                        <w:t xml:space="preserve">portray themselves online. It is a personal approach and so it’s important that the environment is supportive in the group so that </w:t>
                      </w:r>
                      <w:r w:rsidR="00ED33A3">
                        <w:rPr>
                          <w:rFonts w:ascii="Instrument Sans" w:hAnsi="Instrument Sans"/>
                          <w:sz w:val="22"/>
                          <w:szCs w:val="22"/>
                        </w:rPr>
                        <w:t>there are no unintended consequences of children sharing</w:t>
                      </w:r>
                      <w:r w:rsidR="00C60BDD">
                        <w:rPr>
                          <w:rFonts w:ascii="Instrument Sans" w:hAnsi="Instrument Sans"/>
                          <w:sz w:val="22"/>
                          <w:szCs w:val="22"/>
                        </w:rPr>
                        <w:t xml:space="preserve"> their work.</w:t>
                      </w:r>
                    </w:p>
                    <w:p w14:paraId="4288EA9B" w14:textId="77777777" w:rsidR="00C60BDD" w:rsidRDefault="00C60BDD" w:rsidP="006F021E">
                      <w:pPr>
                        <w:pStyle w:val="NoSpacing"/>
                        <w:rPr>
                          <w:rFonts w:ascii="Instrument Sans" w:hAnsi="Instrument Sans"/>
                          <w:sz w:val="22"/>
                          <w:szCs w:val="22"/>
                        </w:rPr>
                      </w:pPr>
                    </w:p>
                    <w:p w14:paraId="38D233B6" w14:textId="77777777" w:rsidR="00C60BDD" w:rsidRDefault="00C60BDD" w:rsidP="006F021E">
                      <w:pPr>
                        <w:pStyle w:val="NoSpacing"/>
                        <w:rPr>
                          <w:rFonts w:ascii="Instrument Sans" w:hAnsi="Instrument Sans"/>
                          <w:sz w:val="22"/>
                          <w:szCs w:val="22"/>
                        </w:rPr>
                      </w:pPr>
                    </w:p>
                    <w:p w14:paraId="47D62DC1" w14:textId="77777777" w:rsidR="00C60BDD" w:rsidRDefault="00C60BDD" w:rsidP="006F021E">
                      <w:pPr>
                        <w:pStyle w:val="NoSpacing"/>
                        <w:rPr>
                          <w:rFonts w:ascii="Instrument Sans" w:hAnsi="Instrument Sans"/>
                          <w:sz w:val="22"/>
                          <w:szCs w:val="22"/>
                        </w:rPr>
                      </w:pPr>
                    </w:p>
                    <w:p w14:paraId="4391643F" w14:textId="0BD3B3DA" w:rsidR="00C60BDD" w:rsidRDefault="00C60BDD" w:rsidP="006F021E">
                      <w:pPr>
                        <w:pStyle w:val="NoSpacing"/>
                        <w:rPr>
                          <w:rFonts w:ascii="Instrument Sans" w:hAnsi="Instrument Sans"/>
                          <w:sz w:val="22"/>
                          <w:szCs w:val="22"/>
                        </w:rPr>
                      </w:pPr>
                      <w:r>
                        <w:rPr>
                          <w:rFonts w:ascii="Instrument Sans" w:hAnsi="Instrument Sans"/>
                          <w:sz w:val="22"/>
                          <w:szCs w:val="22"/>
                        </w:rPr>
                        <w:t xml:space="preserve">This may be quite a triggering </w:t>
                      </w:r>
                      <w:r w:rsidR="00A04811">
                        <w:rPr>
                          <w:rFonts w:ascii="Instrument Sans" w:hAnsi="Instrument Sans"/>
                          <w:sz w:val="22"/>
                          <w:szCs w:val="22"/>
                        </w:rPr>
                        <w:t xml:space="preserve">activity but it’s important that we look </w:t>
                      </w:r>
                      <w:r w:rsidR="00195641">
                        <w:rPr>
                          <w:rFonts w:ascii="Instrument Sans" w:hAnsi="Instrument Sans"/>
                          <w:sz w:val="22"/>
                          <w:szCs w:val="22"/>
                        </w:rPr>
                        <w:t xml:space="preserve">at </w:t>
                      </w:r>
                      <w:r w:rsidR="00195641" w:rsidRPr="00195641">
                        <w:rPr>
                          <w:rFonts w:ascii="Instrument Sans" w:hAnsi="Instrument Sans"/>
                          <w:b/>
                          <w:bCs/>
                          <w:i/>
                          <w:iCs/>
                          <w:sz w:val="22"/>
                          <w:szCs w:val="22"/>
                        </w:rPr>
                        <w:t xml:space="preserve">specific </w:t>
                      </w:r>
                      <w:r w:rsidR="00195641">
                        <w:rPr>
                          <w:rFonts w:ascii="Instrument Sans" w:hAnsi="Instrument Sans"/>
                          <w:sz w:val="22"/>
                          <w:szCs w:val="22"/>
                        </w:rPr>
                        <w:t xml:space="preserve">examples. </w:t>
                      </w:r>
                      <w:r w:rsidR="005925BC">
                        <w:rPr>
                          <w:rFonts w:ascii="Instrument Sans" w:hAnsi="Instrument Sans"/>
                          <w:sz w:val="22"/>
                          <w:szCs w:val="22"/>
                        </w:rPr>
                        <w:t xml:space="preserve">It’s also important that the students are able to draw from their own experience so that they are </w:t>
                      </w:r>
                      <w:r w:rsidR="005925BC" w:rsidRPr="005925BC">
                        <w:rPr>
                          <w:rFonts w:ascii="Instrument Sans" w:hAnsi="Instrument Sans"/>
                          <w:b/>
                          <w:bCs/>
                          <w:i/>
                          <w:iCs/>
                          <w:sz w:val="22"/>
                          <w:szCs w:val="22"/>
                        </w:rPr>
                        <w:t>noticing.</w:t>
                      </w:r>
                      <w:r w:rsidR="005925BC">
                        <w:rPr>
                          <w:rFonts w:ascii="Instrument Sans" w:hAnsi="Instrument Sans"/>
                          <w:sz w:val="22"/>
                          <w:szCs w:val="22"/>
                        </w:rPr>
                        <w:t xml:space="preserve"> </w:t>
                      </w:r>
                      <w:r w:rsidR="00195641">
                        <w:rPr>
                          <w:rFonts w:ascii="Instrument Sans" w:hAnsi="Instrument Sans"/>
                          <w:sz w:val="22"/>
                          <w:szCs w:val="22"/>
                        </w:rPr>
                        <w:t>The ranking of harm</w:t>
                      </w:r>
                      <w:r w:rsidR="00471F0D">
                        <w:rPr>
                          <w:rFonts w:ascii="Instrument Sans" w:hAnsi="Instrument Sans"/>
                          <w:sz w:val="22"/>
                          <w:szCs w:val="22"/>
                        </w:rPr>
                        <w:t xml:space="preserve"> is important as </w:t>
                      </w:r>
                      <w:r w:rsidR="00923F13">
                        <w:rPr>
                          <w:rFonts w:ascii="Instrument Sans" w:hAnsi="Instrument Sans"/>
                          <w:sz w:val="22"/>
                          <w:szCs w:val="22"/>
                        </w:rPr>
                        <w:t xml:space="preserve">the purpose is to </w:t>
                      </w:r>
                      <w:r w:rsidR="002125DD">
                        <w:rPr>
                          <w:rFonts w:ascii="Instrument Sans" w:hAnsi="Instrument Sans"/>
                          <w:sz w:val="22"/>
                          <w:szCs w:val="22"/>
                        </w:rPr>
                        <w:t xml:space="preserve">draw out when we look at </w:t>
                      </w:r>
                      <w:r w:rsidR="002125DD" w:rsidRPr="003F6AE5">
                        <w:rPr>
                          <w:rFonts w:ascii="Instrument Sans" w:hAnsi="Instrument Sans"/>
                          <w:b/>
                          <w:bCs/>
                          <w:i/>
                          <w:iCs/>
                          <w:sz w:val="22"/>
                          <w:szCs w:val="22"/>
                        </w:rPr>
                        <w:t>micro-dosing</w:t>
                      </w:r>
                      <w:r w:rsidR="003C341D">
                        <w:rPr>
                          <w:rFonts w:ascii="Instrument Sans" w:hAnsi="Instrument Sans"/>
                          <w:sz w:val="22"/>
                          <w:szCs w:val="22"/>
                        </w:rPr>
                        <w:t xml:space="preserve"> (</w:t>
                      </w:r>
                      <w:r w:rsidR="003F6AE5">
                        <w:rPr>
                          <w:rFonts w:ascii="Instrument Sans" w:hAnsi="Instrument Sans"/>
                          <w:sz w:val="22"/>
                          <w:szCs w:val="22"/>
                        </w:rPr>
                        <w:t>small f</w:t>
                      </w:r>
                      <w:r w:rsidR="00D85A27">
                        <w:rPr>
                          <w:rFonts w:ascii="Instrument Sans" w:hAnsi="Instrument Sans"/>
                          <w:sz w:val="22"/>
                          <w:szCs w:val="22"/>
                        </w:rPr>
                        <w:t>ractions</w:t>
                      </w:r>
                      <w:r w:rsidR="003F6AE5">
                        <w:rPr>
                          <w:rFonts w:ascii="Instrument Sans" w:hAnsi="Instrument Sans"/>
                          <w:sz w:val="22"/>
                          <w:szCs w:val="22"/>
                        </w:rPr>
                        <w:t xml:space="preserve"> of abuse but </w:t>
                      </w:r>
                      <w:r w:rsidR="00D85A27">
                        <w:rPr>
                          <w:rFonts w:ascii="Instrument Sans" w:hAnsi="Instrument Sans"/>
                          <w:sz w:val="22"/>
                          <w:szCs w:val="22"/>
                        </w:rPr>
                        <w:t>frequently over time</w:t>
                      </w:r>
                      <w:r w:rsidR="003F6AE5">
                        <w:rPr>
                          <w:rFonts w:ascii="Instrument Sans" w:hAnsi="Instrument Sans"/>
                          <w:sz w:val="22"/>
                          <w:szCs w:val="22"/>
                        </w:rPr>
                        <w:t xml:space="preserve">) to </w:t>
                      </w:r>
                      <w:r w:rsidR="006C03C3">
                        <w:rPr>
                          <w:rFonts w:ascii="Instrument Sans" w:hAnsi="Instrument Sans"/>
                          <w:sz w:val="22"/>
                          <w:szCs w:val="22"/>
                        </w:rPr>
                        <w:t>build up to the longer-lasting impact</w:t>
                      </w:r>
                      <w:r w:rsidR="00D962CF">
                        <w:rPr>
                          <w:rFonts w:ascii="Instrument Sans" w:hAnsi="Instrument Sans"/>
                          <w:sz w:val="22"/>
                          <w:szCs w:val="22"/>
                        </w:rPr>
                        <w:t xml:space="preserve"> on women and girls. Slide 12 asks a series of questions: it begins with quite a blunt analogy and </w:t>
                      </w:r>
                      <w:r w:rsidR="002A1F00">
                        <w:rPr>
                          <w:rFonts w:ascii="Instrument Sans" w:hAnsi="Instrument Sans"/>
                          <w:sz w:val="22"/>
                          <w:szCs w:val="22"/>
                        </w:rPr>
                        <w:t xml:space="preserve">you may find it is too blunt for your purposes and need to adapt. The concept however is to link what happens physically to the mental impact </w:t>
                      </w:r>
                      <w:r w:rsidR="00137F8C">
                        <w:rPr>
                          <w:rFonts w:ascii="Instrument Sans" w:hAnsi="Instrument Sans"/>
                          <w:sz w:val="22"/>
                          <w:szCs w:val="22"/>
                        </w:rPr>
                        <w:t xml:space="preserve">this causes and </w:t>
                      </w:r>
                      <w:r w:rsidR="00527A31">
                        <w:rPr>
                          <w:rFonts w:ascii="Instrument Sans" w:hAnsi="Instrument Sans"/>
                          <w:sz w:val="22"/>
                          <w:szCs w:val="22"/>
                        </w:rPr>
                        <w:t>to enable students to identify this to online issues.</w:t>
                      </w:r>
                    </w:p>
                  </w:txbxContent>
                </v:textbox>
                <w10:wrap anchorx="margin"/>
              </v:shape>
            </w:pict>
          </mc:Fallback>
        </mc:AlternateContent>
      </w:r>
      <w:r w:rsidR="00F25485">
        <w:rPr>
          <w:noProof/>
        </w:rPr>
        <mc:AlternateContent>
          <mc:Choice Requires="wps">
            <w:drawing>
              <wp:anchor distT="0" distB="0" distL="114300" distR="114300" simplePos="0" relativeHeight="251739136" behindDoc="0" locked="0" layoutInCell="1" allowOverlap="1" wp14:anchorId="6A94FDE8" wp14:editId="03933DB2">
                <wp:simplePos x="0" y="0"/>
                <wp:positionH relativeFrom="margin">
                  <wp:posOffset>3810</wp:posOffset>
                </wp:positionH>
                <wp:positionV relativeFrom="paragraph">
                  <wp:posOffset>264795</wp:posOffset>
                </wp:positionV>
                <wp:extent cx="2853690" cy="5943600"/>
                <wp:effectExtent l="0" t="0" r="22860" b="19050"/>
                <wp:wrapNone/>
                <wp:docPr id="1999773195" name="Text Box 1"/>
                <wp:cNvGraphicFramePr/>
                <a:graphic xmlns:a="http://schemas.openxmlformats.org/drawingml/2006/main">
                  <a:graphicData uri="http://schemas.microsoft.com/office/word/2010/wordprocessingShape">
                    <wps:wsp>
                      <wps:cNvSpPr txBox="1"/>
                      <wps:spPr>
                        <a:xfrm>
                          <a:off x="0" y="0"/>
                          <a:ext cx="2853690" cy="5943600"/>
                        </a:xfrm>
                        <a:prstGeom prst="rect">
                          <a:avLst/>
                        </a:prstGeom>
                        <a:solidFill>
                          <a:sysClr val="window" lastClr="FFFFFF"/>
                        </a:solidFill>
                        <a:ln w="6350">
                          <a:solidFill>
                            <a:srgbClr val="4F81BD"/>
                          </a:solidFill>
                        </a:ln>
                      </wps:spPr>
                      <wps:txbx>
                        <w:txbxContent>
                          <w:p w14:paraId="2FA16A44" w14:textId="77777777" w:rsidR="006F021E" w:rsidRPr="00080D6F" w:rsidRDefault="006F021E" w:rsidP="006F021E">
                            <w:pPr>
                              <w:pStyle w:val="NoSpacing"/>
                              <w:rPr>
                                <w:rFonts w:ascii="Instrument Sans" w:hAnsi="Instrument Sans"/>
                                <w:b/>
                                <w:bCs/>
                                <w:sz w:val="22"/>
                                <w:szCs w:val="22"/>
                              </w:rPr>
                            </w:pPr>
                            <w:r w:rsidRPr="00080D6F">
                              <w:rPr>
                                <w:rFonts w:ascii="Instrument Sans" w:hAnsi="Instrument Sans"/>
                                <w:b/>
                                <w:bCs/>
                                <w:sz w:val="22"/>
                                <w:szCs w:val="22"/>
                              </w:rPr>
                              <w:t>Activities</w:t>
                            </w:r>
                          </w:p>
                          <w:p w14:paraId="4C8EAD06" w14:textId="56CA28FE" w:rsidR="006F021E" w:rsidRDefault="00443192" w:rsidP="006F021E">
                            <w:pPr>
                              <w:pStyle w:val="NoSpacing"/>
                              <w:rPr>
                                <w:rFonts w:ascii="Instrument Sans" w:hAnsi="Instrument Sans"/>
                                <w:sz w:val="22"/>
                                <w:szCs w:val="22"/>
                              </w:rPr>
                            </w:pPr>
                            <w:r>
                              <w:rPr>
                                <w:rFonts w:ascii="Instrument Sans" w:hAnsi="Instrument Sans"/>
                                <w:sz w:val="22"/>
                                <w:szCs w:val="22"/>
                              </w:rPr>
                              <w:t>Students are introduced to Article 29 of U</w:t>
                            </w:r>
                            <w:r w:rsidR="00D4522E">
                              <w:rPr>
                                <w:rFonts w:ascii="Instrument Sans" w:hAnsi="Instrument Sans"/>
                                <w:sz w:val="22"/>
                                <w:szCs w:val="22"/>
                              </w:rPr>
                              <w:t>NDHR.</w:t>
                            </w:r>
                          </w:p>
                          <w:p w14:paraId="4C62412C" w14:textId="77777777" w:rsidR="008E2937" w:rsidRDefault="008E2937" w:rsidP="006F021E">
                            <w:pPr>
                              <w:pStyle w:val="NoSpacing"/>
                              <w:rPr>
                                <w:rFonts w:ascii="Instrument Sans" w:hAnsi="Instrument Sans"/>
                                <w:sz w:val="22"/>
                                <w:szCs w:val="22"/>
                              </w:rPr>
                            </w:pPr>
                          </w:p>
                          <w:p w14:paraId="355641FE" w14:textId="6BE5FBC6" w:rsidR="00C82AB5" w:rsidRDefault="00C82AB5" w:rsidP="006F021E">
                            <w:pPr>
                              <w:pStyle w:val="NoSpacing"/>
                              <w:rPr>
                                <w:rFonts w:ascii="Instrument Sans" w:hAnsi="Instrument Sans"/>
                                <w:sz w:val="22"/>
                                <w:szCs w:val="22"/>
                              </w:rPr>
                            </w:pPr>
                            <w:r>
                              <w:rPr>
                                <w:rFonts w:ascii="Instrument Sans" w:hAnsi="Instrument Sans"/>
                                <w:sz w:val="22"/>
                                <w:szCs w:val="22"/>
                              </w:rPr>
                              <w:t xml:space="preserve">Students identify </w:t>
                            </w:r>
                            <w:r w:rsidR="005B17DC">
                              <w:rPr>
                                <w:rFonts w:ascii="Instrument Sans" w:hAnsi="Instrument Sans"/>
                                <w:sz w:val="22"/>
                                <w:szCs w:val="22"/>
                              </w:rPr>
                              <w:t>how</w:t>
                            </w:r>
                            <w:r>
                              <w:rPr>
                                <w:rFonts w:ascii="Instrument Sans" w:hAnsi="Instrument Sans"/>
                                <w:sz w:val="22"/>
                                <w:szCs w:val="22"/>
                              </w:rPr>
                              <w:t xml:space="preserve"> they may be able to share their true </w:t>
                            </w:r>
                            <w:r w:rsidR="00A53E99">
                              <w:rPr>
                                <w:rFonts w:ascii="Instrument Sans" w:hAnsi="Instrument Sans"/>
                                <w:sz w:val="22"/>
                                <w:szCs w:val="22"/>
                              </w:rPr>
                              <w:t>personality online</w:t>
                            </w:r>
                            <w:r w:rsidR="008E2937">
                              <w:rPr>
                                <w:rFonts w:ascii="Instrument Sans" w:hAnsi="Instrument Sans"/>
                                <w:sz w:val="22"/>
                                <w:szCs w:val="22"/>
                              </w:rPr>
                              <w:t xml:space="preserve"> in line with </w:t>
                            </w:r>
                            <w:r w:rsidR="005B17DC">
                              <w:rPr>
                                <w:rFonts w:ascii="Instrument Sans" w:hAnsi="Instrument Sans"/>
                                <w:sz w:val="22"/>
                                <w:szCs w:val="22"/>
                              </w:rPr>
                              <w:t>the first bullet point</w:t>
                            </w:r>
                            <w:r w:rsidR="009F4EEC">
                              <w:rPr>
                                <w:rFonts w:ascii="Instrument Sans" w:hAnsi="Instrument Sans"/>
                                <w:sz w:val="22"/>
                                <w:szCs w:val="22"/>
                              </w:rPr>
                              <w:t xml:space="preserve">. They are then asked to </w:t>
                            </w:r>
                            <w:r w:rsidR="005A6623">
                              <w:rPr>
                                <w:rFonts w:ascii="Instrument Sans" w:hAnsi="Instrument Sans"/>
                                <w:sz w:val="22"/>
                                <w:szCs w:val="22"/>
                              </w:rPr>
                              <w:t>identify where their rights are curtailed online.</w:t>
                            </w:r>
                          </w:p>
                          <w:p w14:paraId="13D391EF" w14:textId="77777777" w:rsidR="005A6623" w:rsidRDefault="005A6623" w:rsidP="006F021E">
                            <w:pPr>
                              <w:pStyle w:val="NoSpacing"/>
                              <w:rPr>
                                <w:rFonts w:ascii="Instrument Sans" w:hAnsi="Instrument Sans"/>
                                <w:sz w:val="22"/>
                                <w:szCs w:val="22"/>
                              </w:rPr>
                            </w:pPr>
                          </w:p>
                          <w:p w14:paraId="204F3619" w14:textId="7CD70408" w:rsidR="005A6623" w:rsidRDefault="005A6623" w:rsidP="006F021E">
                            <w:pPr>
                              <w:pStyle w:val="NoSpacing"/>
                              <w:rPr>
                                <w:rFonts w:ascii="Instrument Sans" w:hAnsi="Instrument Sans"/>
                                <w:sz w:val="22"/>
                                <w:szCs w:val="22"/>
                              </w:rPr>
                            </w:pPr>
                            <w:r>
                              <w:rPr>
                                <w:rFonts w:ascii="Instrument Sans" w:hAnsi="Instrument Sans"/>
                                <w:sz w:val="22"/>
                                <w:szCs w:val="22"/>
                              </w:rPr>
                              <w:t>Students watch the video the History of Women’s Rights</w:t>
                            </w:r>
                            <w:r w:rsidR="00771CE1">
                              <w:rPr>
                                <w:rFonts w:ascii="Instrument Sans" w:hAnsi="Instrument Sans"/>
                                <w:sz w:val="22"/>
                                <w:szCs w:val="22"/>
                              </w:rPr>
                              <w:t xml:space="preserve"> – what are the key moments that have brought about Equality for Women</w:t>
                            </w:r>
                            <w:r w:rsidR="00087EB9">
                              <w:rPr>
                                <w:rFonts w:ascii="Instrument Sans" w:hAnsi="Instrument Sans"/>
                                <w:sz w:val="22"/>
                                <w:szCs w:val="22"/>
                              </w:rPr>
                              <w:t>? Has this been successful?</w:t>
                            </w:r>
                          </w:p>
                          <w:p w14:paraId="48A8D978" w14:textId="77777777" w:rsidR="00087EB9" w:rsidRDefault="00087EB9" w:rsidP="006F021E">
                            <w:pPr>
                              <w:pStyle w:val="NoSpacing"/>
                              <w:rPr>
                                <w:rFonts w:ascii="Instrument Sans" w:hAnsi="Instrument Sans"/>
                                <w:sz w:val="22"/>
                                <w:szCs w:val="22"/>
                              </w:rPr>
                            </w:pPr>
                          </w:p>
                          <w:p w14:paraId="5B4F0851" w14:textId="63BDECDA" w:rsidR="005E1F79" w:rsidRDefault="00087EB9" w:rsidP="006F021E">
                            <w:pPr>
                              <w:pStyle w:val="NoSpacing"/>
                              <w:rPr>
                                <w:rFonts w:ascii="Instrument Sans" w:hAnsi="Instrument Sans"/>
                                <w:sz w:val="22"/>
                                <w:szCs w:val="22"/>
                              </w:rPr>
                            </w:pPr>
                            <w:r>
                              <w:rPr>
                                <w:rFonts w:ascii="Instrument Sans" w:hAnsi="Instrument Sans"/>
                                <w:sz w:val="22"/>
                                <w:szCs w:val="22"/>
                              </w:rPr>
                              <w:t>Students are introduced to</w:t>
                            </w:r>
                            <w:r w:rsidR="009C7A33">
                              <w:rPr>
                                <w:rFonts w:ascii="Instrument Sans" w:hAnsi="Instrument Sans"/>
                                <w:sz w:val="22"/>
                                <w:szCs w:val="22"/>
                              </w:rPr>
                              <w:t xml:space="preserve"> </w:t>
                            </w:r>
                            <w:r w:rsidR="005E1F79">
                              <w:rPr>
                                <w:rFonts w:ascii="Instrument Sans" w:hAnsi="Instrument Sans"/>
                                <w:sz w:val="22"/>
                                <w:szCs w:val="22"/>
                              </w:rPr>
                              <w:t>the definition of misogyny</w:t>
                            </w:r>
                            <w:r w:rsidR="00C94208">
                              <w:rPr>
                                <w:rFonts w:ascii="Instrument Sans" w:hAnsi="Instrument Sans"/>
                                <w:sz w:val="22"/>
                                <w:szCs w:val="22"/>
                              </w:rPr>
                              <w:t xml:space="preserve"> (Slide 11)</w:t>
                            </w:r>
                            <w:r w:rsidR="005E1F79">
                              <w:rPr>
                                <w:rFonts w:ascii="Instrument Sans" w:hAnsi="Instrument Sans"/>
                                <w:sz w:val="22"/>
                                <w:szCs w:val="22"/>
                              </w:rPr>
                              <w:t>. Students are asked to identify examples of where they have seen the following online:</w:t>
                            </w:r>
                          </w:p>
                          <w:p w14:paraId="2503D282" w14:textId="3961FF45" w:rsidR="00087EB9" w:rsidRDefault="005E1F79" w:rsidP="005E1F79">
                            <w:pPr>
                              <w:pStyle w:val="NoSpacing"/>
                              <w:numPr>
                                <w:ilvl w:val="0"/>
                                <w:numId w:val="23"/>
                              </w:numPr>
                              <w:rPr>
                                <w:rFonts w:ascii="Instrument Sans" w:hAnsi="Instrument Sans"/>
                                <w:sz w:val="22"/>
                                <w:szCs w:val="22"/>
                              </w:rPr>
                            </w:pPr>
                            <w:r>
                              <w:rPr>
                                <w:rFonts w:ascii="Instrument Sans" w:hAnsi="Instrument Sans"/>
                                <w:sz w:val="22"/>
                                <w:szCs w:val="22"/>
                              </w:rPr>
                              <w:t>Stereotype</w:t>
                            </w:r>
                            <w:r w:rsidR="002E53C7">
                              <w:rPr>
                                <w:rFonts w:ascii="Instrument Sans" w:hAnsi="Instrument Sans"/>
                                <w:sz w:val="22"/>
                                <w:szCs w:val="22"/>
                              </w:rPr>
                              <w:t>s</w:t>
                            </w:r>
                            <w:r>
                              <w:rPr>
                                <w:rFonts w:ascii="Instrument Sans" w:hAnsi="Instrument Sans"/>
                                <w:sz w:val="22"/>
                                <w:szCs w:val="22"/>
                              </w:rPr>
                              <w:t xml:space="preserve"> and objectification</w:t>
                            </w:r>
                          </w:p>
                          <w:p w14:paraId="08330806" w14:textId="380B8BBF"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Dominance</w:t>
                            </w:r>
                          </w:p>
                          <w:p w14:paraId="5BD185FE" w14:textId="5F00E917"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Derailing</w:t>
                            </w:r>
                          </w:p>
                          <w:p w14:paraId="781A84C7" w14:textId="026DFC4E"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Sexual harassment and threats of violence</w:t>
                            </w:r>
                          </w:p>
                          <w:p w14:paraId="32826055" w14:textId="03D89D10"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Discrediting.</w:t>
                            </w:r>
                          </w:p>
                          <w:p w14:paraId="66ABC002" w14:textId="77777777" w:rsidR="00A04811" w:rsidRDefault="00A04811" w:rsidP="00A04811">
                            <w:pPr>
                              <w:pStyle w:val="NoSpacing"/>
                              <w:rPr>
                                <w:rFonts w:ascii="Instrument Sans" w:hAnsi="Instrument Sans"/>
                                <w:sz w:val="22"/>
                                <w:szCs w:val="22"/>
                              </w:rPr>
                            </w:pPr>
                          </w:p>
                          <w:p w14:paraId="0FD31010" w14:textId="4D37954C" w:rsidR="00A04811" w:rsidRDefault="00A04811" w:rsidP="00A04811">
                            <w:pPr>
                              <w:pStyle w:val="NoSpacing"/>
                              <w:rPr>
                                <w:rFonts w:ascii="Instrument Sans" w:hAnsi="Instrument Sans"/>
                                <w:sz w:val="22"/>
                                <w:szCs w:val="22"/>
                              </w:rPr>
                            </w:pPr>
                            <w:r>
                              <w:rPr>
                                <w:rFonts w:ascii="Instrument Sans" w:hAnsi="Instrument Sans"/>
                                <w:sz w:val="22"/>
                                <w:szCs w:val="22"/>
                              </w:rPr>
                              <w:t xml:space="preserve">Students are asked to rank </w:t>
                            </w:r>
                            <w:r w:rsidR="00D63DC3">
                              <w:rPr>
                                <w:rFonts w:ascii="Instrument Sans" w:hAnsi="Instrument Sans"/>
                                <w:sz w:val="22"/>
                                <w:szCs w:val="22"/>
                              </w:rPr>
                              <w:t>the examples of harm</w:t>
                            </w:r>
                            <w:r w:rsidR="00DD4E4B">
                              <w:rPr>
                                <w:rFonts w:ascii="Instrument Sans" w:hAnsi="Instrument Sans"/>
                                <w:sz w:val="22"/>
                                <w:szCs w:val="22"/>
                              </w:rPr>
                              <w:t>:</w:t>
                            </w:r>
                            <w:r w:rsidR="00C044D5">
                              <w:rPr>
                                <w:rFonts w:ascii="Instrument Sans" w:hAnsi="Instrument Sans"/>
                                <w:sz w:val="22"/>
                                <w:szCs w:val="22"/>
                              </w:rPr>
                              <w:t xml:space="preserve"> </w:t>
                            </w:r>
                            <w:r w:rsidR="009D2418">
                              <w:rPr>
                                <w:rFonts w:ascii="Instrument Sans" w:hAnsi="Instrument Sans"/>
                                <w:sz w:val="22"/>
                                <w:szCs w:val="22"/>
                              </w:rPr>
                              <w:t xml:space="preserve">low-medium-high. They are also asked to identify how often they see these types of </w:t>
                            </w:r>
                            <w:r w:rsidR="00DD4E4B">
                              <w:rPr>
                                <w:rFonts w:ascii="Instrument Sans" w:hAnsi="Instrument Sans"/>
                                <w:sz w:val="22"/>
                                <w:szCs w:val="22"/>
                              </w:rPr>
                              <w:t xml:space="preserve">behaviours online: </w:t>
                            </w:r>
                            <w:r w:rsidR="00195641">
                              <w:rPr>
                                <w:rFonts w:ascii="Instrument Sans" w:hAnsi="Instrument Sans"/>
                                <w:sz w:val="22"/>
                                <w:szCs w:val="22"/>
                              </w:rPr>
                              <w:t>rarely – sometimes – often.</w:t>
                            </w:r>
                          </w:p>
                          <w:p w14:paraId="348ADB4A" w14:textId="77777777" w:rsidR="009A1E7F" w:rsidRDefault="009A1E7F" w:rsidP="009A1E7F">
                            <w:pPr>
                              <w:pStyle w:val="NoSpacing"/>
                              <w:rPr>
                                <w:rFonts w:ascii="Instrument Sans" w:hAnsi="Instrument Sans"/>
                                <w:sz w:val="22"/>
                                <w:szCs w:val="22"/>
                              </w:rPr>
                            </w:pPr>
                          </w:p>
                          <w:p w14:paraId="452C9D21" w14:textId="77777777" w:rsidR="00771CE1" w:rsidRDefault="00771CE1" w:rsidP="006F021E">
                            <w:pPr>
                              <w:pStyle w:val="NoSpacing"/>
                              <w:rPr>
                                <w:rFonts w:ascii="Instrument Sans" w:hAnsi="Instrument Sans"/>
                                <w:sz w:val="22"/>
                                <w:szCs w:val="22"/>
                              </w:rPr>
                            </w:pPr>
                          </w:p>
                          <w:p w14:paraId="7A283E7E" w14:textId="77777777" w:rsidR="00771CE1" w:rsidRDefault="00771CE1" w:rsidP="006F021E">
                            <w:pPr>
                              <w:pStyle w:val="NoSpacing"/>
                              <w:rPr>
                                <w:rFonts w:ascii="Instrument Sans" w:hAnsi="Instrument Sans"/>
                                <w:sz w:val="22"/>
                                <w:szCs w:val="22"/>
                              </w:rPr>
                            </w:pPr>
                          </w:p>
                          <w:p w14:paraId="1890A370" w14:textId="77777777" w:rsidR="006F021E" w:rsidRDefault="006F021E" w:rsidP="006F021E">
                            <w:pPr>
                              <w:pStyle w:val="NoSpacing"/>
                              <w:rPr>
                                <w:rFonts w:ascii="Instrument Sans" w:hAnsi="Instrument Sans"/>
                                <w:sz w:val="22"/>
                                <w:szCs w:val="22"/>
                              </w:rPr>
                            </w:pPr>
                          </w:p>
                          <w:p w14:paraId="7FDAB482" w14:textId="77777777" w:rsidR="006F021E" w:rsidRDefault="006F021E" w:rsidP="006F021E">
                            <w:pPr>
                              <w:pStyle w:val="NoSpacing"/>
                              <w:rPr>
                                <w:rFonts w:ascii="Instrument Sans" w:hAnsi="Instrument Sans"/>
                                <w:sz w:val="22"/>
                                <w:szCs w:val="22"/>
                              </w:rPr>
                            </w:pPr>
                          </w:p>
                          <w:p w14:paraId="044BE19B" w14:textId="77777777" w:rsidR="006F021E" w:rsidRDefault="006F021E" w:rsidP="006F021E">
                            <w:pPr>
                              <w:pStyle w:val="NoSpacing"/>
                              <w:rPr>
                                <w:rFonts w:ascii="Instrument Sans" w:hAnsi="Instrument Sans"/>
                                <w:sz w:val="22"/>
                                <w:szCs w:val="22"/>
                              </w:rPr>
                            </w:pPr>
                          </w:p>
                          <w:p w14:paraId="6E1AACE1" w14:textId="77777777" w:rsidR="006F021E" w:rsidRDefault="006F021E" w:rsidP="006F021E">
                            <w:pPr>
                              <w:pStyle w:val="NoSpacing"/>
                              <w:rPr>
                                <w:rFonts w:ascii="Instrument Sans" w:hAnsi="Instrument Sans"/>
                                <w:sz w:val="22"/>
                                <w:szCs w:val="22"/>
                              </w:rPr>
                            </w:pPr>
                          </w:p>
                          <w:p w14:paraId="10672F13" w14:textId="77777777" w:rsidR="006F021E" w:rsidRPr="00BF1449" w:rsidRDefault="006F021E" w:rsidP="006F021E">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4FDE8" id="_x0000_s1037" type="#_x0000_t202" style="position:absolute;margin-left:.3pt;margin-top:20.85pt;width:224.7pt;height:46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" fillcolor="window" strokecolor="#4f81bd" strokeweight=".5pt">
                <v:textbox>
                  <w:txbxContent>
                    <w:p w14:paraId="2FA16A44" w14:textId="77777777" w:rsidR="006F021E" w:rsidRPr="00080D6F" w:rsidRDefault="006F021E" w:rsidP="006F021E">
                      <w:pPr>
                        <w:pStyle w:val="NoSpacing"/>
                        <w:rPr>
                          <w:rFonts w:ascii="Instrument Sans" w:hAnsi="Instrument Sans"/>
                          <w:b/>
                          <w:bCs/>
                          <w:sz w:val="22"/>
                          <w:szCs w:val="22"/>
                        </w:rPr>
                      </w:pPr>
                      <w:r w:rsidRPr="00080D6F">
                        <w:rPr>
                          <w:rFonts w:ascii="Instrument Sans" w:hAnsi="Instrument Sans"/>
                          <w:b/>
                          <w:bCs/>
                          <w:sz w:val="22"/>
                          <w:szCs w:val="22"/>
                        </w:rPr>
                        <w:t>Activities</w:t>
                      </w:r>
                    </w:p>
                    <w:p w14:paraId="4C8EAD06" w14:textId="56CA28FE" w:rsidR="006F021E" w:rsidRDefault="00443192" w:rsidP="006F021E">
                      <w:pPr>
                        <w:pStyle w:val="NoSpacing"/>
                        <w:rPr>
                          <w:rFonts w:ascii="Instrument Sans" w:hAnsi="Instrument Sans"/>
                          <w:sz w:val="22"/>
                          <w:szCs w:val="22"/>
                        </w:rPr>
                      </w:pPr>
                      <w:r>
                        <w:rPr>
                          <w:rFonts w:ascii="Instrument Sans" w:hAnsi="Instrument Sans"/>
                          <w:sz w:val="22"/>
                          <w:szCs w:val="22"/>
                        </w:rPr>
                        <w:t>Students are introduced to Article 29 of U</w:t>
                      </w:r>
                      <w:r w:rsidR="00D4522E">
                        <w:rPr>
                          <w:rFonts w:ascii="Instrument Sans" w:hAnsi="Instrument Sans"/>
                          <w:sz w:val="22"/>
                          <w:szCs w:val="22"/>
                        </w:rPr>
                        <w:t>NDHR.</w:t>
                      </w:r>
                    </w:p>
                    <w:p w14:paraId="4C62412C" w14:textId="77777777" w:rsidR="008E2937" w:rsidRDefault="008E2937" w:rsidP="006F021E">
                      <w:pPr>
                        <w:pStyle w:val="NoSpacing"/>
                        <w:rPr>
                          <w:rFonts w:ascii="Instrument Sans" w:hAnsi="Instrument Sans"/>
                          <w:sz w:val="22"/>
                          <w:szCs w:val="22"/>
                        </w:rPr>
                      </w:pPr>
                    </w:p>
                    <w:p w14:paraId="355641FE" w14:textId="6BE5FBC6" w:rsidR="00C82AB5" w:rsidRDefault="00C82AB5" w:rsidP="006F021E">
                      <w:pPr>
                        <w:pStyle w:val="NoSpacing"/>
                        <w:rPr>
                          <w:rFonts w:ascii="Instrument Sans" w:hAnsi="Instrument Sans"/>
                          <w:sz w:val="22"/>
                          <w:szCs w:val="22"/>
                        </w:rPr>
                      </w:pPr>
                      <w:r>
                        <w:rPr>
                          <w:rFonts w:ascii="Instrument Sans" w:hAnsi="Instrument Sans"/>
                          <w:sz w:val="22"/>
                          <w:szCs w:val="22"/>
                        </w:rPr>
                        <w:t xml:space="preserve">Students identify </w:t>
                      </w:r>
                      <w:r w:rsidR="005B17DC">
                        <w:rPr>
                          <w:rFonts w:ascii="Instrument Sans" w:hAnsi="Instrument Sans"/>
                          <w:sz w:val="22"/>
                          <w:szCs w:val="22"/>
                        </w:rPr>
                        <w:t>how</w:t>
                      </w:r>
                      <w:r>
                        <w:rPr>
                          <w:rFonts w:ascii="Instrument Sans" w:hAnsi="Instrument Sans"/>
                          <w:sz w:val="22"/>
                          <w:szCs w:val="22"/>
                        </w:rPr>
                        <w:t xml:space="preserve"> they may be able to share their true </w:t>
                      </w:r>
                      <w:r w:rsidR="00A53E99">
                        <w:rPr>
                          <w:rFonts w:ascii="Instrument Sans" w:hAnsi="Instrument Sans"/>
                          <w:sz w:val="22"/>
                          <w:szCs w:val="22"/>
                        </w:rPr>
                        <w:t>personality online</w:t>
                      </w:r>
                      <w:r w:rsidR="008E2937">
                        <w:rPr>
                          <w:rFonts w:ascii="Instrument Sans" w:hAnsi="Instrument Sans"/>
                          <w:sz w:val="22"/>
                          <w:szCs w:val="22"/>
                        </w:rPr>
                        <w:t xml:space="preserve"> in line with </w:t>
                      </w:r>
                      <w:r w:rsidR="005B17DC">
                        <w:rPr>
                          <w:rFonts w:ascii="Instrument Sans" w:hAnsi="Instrument Sans"/>
                          <w:sz w:val="22"/>
                          <w:szCs w:val="22"/>
                        </w:rPr>
                        <w:t>the first bullet point</w:t>
                      </w:r>
                      <w:r w:rsidR="009F4EEC">
                        <w:rPr>
                          <w:rFonts w:ascii="Instrument Sans" w:hAnsi="Instrument Sans"/>
                          <w:sz w:val="22"/>
                          <w:szCs w:val="22"/>
                        </w:rPr>
                        <w:t xml:space="preserve">. They are then asked to </w:t>
                      </w:r>
                      <w:r w:rsidR="005A6623">
                        <w:rPr>
                          <w:rFonts w:ascii="Instrument Sans" w:hAnsi="Instrument Sans"/>
                          <w:sz w:val="22"/>
                          <w:szCs w:val="22"/>
                        </w:rPr>
                        <w:t>identify where their rights are curtailed online.</w:t>
                      </w:r>
                    </w:p>
                    <w:p w14:paraId="13D391EF" w14:textId="77777777" w:rsidR="005A6623" w:rsidRDefault="005A6623" w:rsidP="006F021E">
                      <w:pPr>
                        <w:pStyle w:val="NoSpacing"/>
                        <w:rPr>
                          <w:rFonts w:ascii="Instrument Sans" w:hAnsi="Instrument Sans"/>
                          <w:sz w:val="22"/>
                          <w:szCs w:val="22"/>
                        </w:rPr>
                      </w:pPr>
                    </w:p>
                    <w:p w14:paraId="204F3619" w14:textId="7CD70408" w:rsidR="005A6623" w:rsidRDefault="005A6623" w:rsidP="006F021E">
                      <w:pPr>
                        <w:pStyle w:val="NoSpacing"/>
                        <w:rPr>
                          <w:rFonts w:ascii="Instrument Sans" w:hAnsi="Instrument Sans"/>
                          <w:sz w:val="22"/>
                          <w:szCs w:val="22"/>
                        </w:rPr>
                      </w:pPr>
                      <w:r>
                        <w:rPr>
                          <w:rFonts w:ascii="Instrument Sans" w:hAnsi="Instrument Sans"/>
                          <w:sz w:val="22"/>
                          <w:szCs w:val="22"/>
                        </w:rPr>
                        <w:t>Students watch the video the History of Women’s Rights</w:t>
                      </w:r>
                      <w:r w:rsidR="00771CE1">
                        <w:rPr>
                          <w:rFonts w:ascii="Instrument Sans" w:hAnsi="Instrument Sans"/>
                          <w:sz w:val="22"/>
                          <w:szCs w:val="22"/>
                        </w:rPr>
                        <w:t xml:space="preserve"> – what are the key moments that have brought about Equality for Women</w:t>
                      </w:r>
                      <w:r w:rsidR="00087EB9">
                        <w:rPr>
                          <w:rFonts w:ascii="Instrument Sans" w:hAnsi="Instrument Sans"/>
                          <w:sz w:val="22"/>
                          <w:szCs w:val="22"/>
                        </w:rPr>
                        <w:t>? Has this been successful?</w:t>
                      </w:r>
                    </w:p>
                    <w:p w14:paraId="48A8D978" w14:textId="77777777" w:rsidR="00087EB9" w:rsidRDefault="00087EB9" w:rsidP="006F021E">
                      <w:pPr>
                        <w:pStyle w:val="NoSpacing"/>
                        <w:rPr>
                          <w:rFonts w:ascii="Instrument Sans" w:hAnsi="Instrument Sans"/>
                          <w:sz w:val="22"/>
                          <w:szCs w:val="22"/>
                        </w:rPr>
                      </w:pPr>
                    </w:p>
                    <w:p w14:paraId="5B4F0851" w14:textId="63BDECDA" w:rsidR="005E1F79" w:rsidRDefault="00087EB9" w:rsidP="006F021E">
                      <w:pPr>
                        <w:pStyle w:val="NoSpacing"/>
                        <w:rPr>
                          <w:rFonts w:ascii="Instrument Sans" w:hAnsi="Instrument Sans"/>
                          <w:sz w:val="22"/>
                          <w:szCs w:val="22"/>
                        </w:rPr>
                      </w:pPr>
                      <w:r>
                        <w:rPr>
                          <w:rFonts w:ascii="Instrument Sans" w:hAnsi="Instrument Sans"/>
                          <w:sz w:val="22"/>
                          <w:szCs w:val="22"/>
                        </w:rPr>
                        <w:t>Students are introduced to</w:t>
                      </w:r>
                      <w:r w:rsidR="009C7A33">
                        <w:rPr>
                          <w:rFonts w:ascii="Instrument Sans" w:hAnsi="Instrument Sans"/>
                          <w:sz w:val="22"/>
                          <w:szCs w:val="22"/>
                        </w:rPr>
                        <w:t xml:space="preserve"> </w:t>
                      </w:r>
                      <w:r w:rsidR="005E1F79">
                        <w:rPr>
                          <w:rFonts w:ascii="Instrument Sans" w:hAnsi="Instrument Sans"/>
                          <w:sz w:val="22"/>
                          <w:szCs w:val="22"/>
                        </w:rPr>
                        <w:t>the definition of misogyny</w:t>
                      </w:r>
                      <w:r w:rsidR="00C94208">
                        <w:rPr>
                          <w:rFonts w:ascii="Instrument Sans" w:hAnsi="Instrument Sans"/>
                          <w:sz w:val="22"/>
                          <w:szCs w:val="22"/>
                        </w:rPr>
                        <w:t xml:space="preserve"> (Slide 11)</w:t>
                      </w:r>
                      <w:r w:rsidR="005E1F79">
                        <w:rPr>
                          <w:rFonts w:ascii="Instrument Sans" w:hAnsi="Instrument Sans"/>
                          <w:sz w:val="22"/>
                          <w:szCs w:val="22"/>
                        </w:rPr>
                        <w:t>. Students are asked to identify examples of where they have seen the following online:</w:t>
                      </w:r>
                    </w:p>
                    <w:p w14:paraId="2503D282" w14:textId="3961FF45" w:rsidR="00087EB9" w:rsidRDefault="005E1F79" w:rsidP="005E1F79">
                      <w:pPr>
                        <w:pStyle w:val="NoSpacing"/>
                        <w:numPr>
                          <w:ilvl w:val="0"/>
                          <w:numId w:val="23"/>
                        </w:numPr>
                        <w:rPr>
                          <w:rFonts w:ascii="Instrument Sans" w:hAnsi="Instrument Sans"/>
                          <w:sz w:val="22"/>
                          <w:szCs w:val="22"/>
                        </w:rPr>
                      </w:pPr>
                      <w:r>
                        <w:rPr>
                          <w:rFonts w:ascii="Instrument Sans" w:hAnsi="Instrument Sans"/>
                          <w:sz w:val="22"/>
                          <w:szCs w:val="22"/>
                        </w:rPr>
                        <w:t>Stereotype</w:t>
                      </w:r>
                      <w:r w:rsidR="002E53C7">
                        <w:rPr>
                          <w:rFonts w:ascii="Instrument Sans" w:hAnsi="Instrument Sans"/>
                          <w:sz w:val="22"/>
                          <w:szCs w:val="22"/>
                        </w:rPr>
                        <w:t>s</w:t>
                      </w:r>
                      <w:r>
                        <w:rPr>
                          <w:rFonts w:ascii="Instrument Sans" w:hAnsi="Instrument Sans"/>
                          <w:sz w:val="22"/>
                          <w:szCs w:val="22"/>
                        </w:rPr>
                        <w:t xml:space="preserve"> and objectification</w:t>
                      </w:r>
                    </w:p>
                    <w:p w14:paraId="08330806" w14:textId="380B8BBF"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Dominance</w:t>
                      </w:r>
                    </w:p>
                    <w:p w14:paraId="5BD185FE" w14:textId="5F00E917"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Derailing</w:t>
                      </w:r>
                    </w:p>
                    <w:p w14:paraId="781A84C7" w14:textId="026DFC4E"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Sexual harassment and threats of violence</w:t>
                      </w:r>
                    </w:p>
                    <w:p w14:paraId="32826055" w14:textId="03D89D10" w:rsidR="002E53C7" w:rsidRDefault="002E53C7" w:rsidP="005E1F79">
                      <w:pPr>
                        <w:pStyle w:val="NoSpacing"/>
                        <w:numPr>
                          <w:ilvl w:val="0"/>
                          <w:numId w:val="23"/>
                        </w:numPr>
                        <w:rPr>
                          <w:rFonts w:ascii="Instrument Sans" w:hAnsi="Instrument Sans"/>
                          <w:sz w:val="22"/>
                          <w:szCs w:val="22"/>
                        </w:rPr>
                      </w:pPr>
                      <w:r>
                        <w:rPr>
                          <w:rFonts w:ascii="Instrument Sans" w:hAnsi="Instrument Sans"/>
                          <w:sz w:val="22"/>
                          <w:szCs w:val="22"/>
                        </w:rPr>
                        <w:t>Discrediting.</w:t>
                      </w:r>
                    </w:p>
                    <w:p w14:paraId="66ABC002" w14:textId="77777777" w:rsidR="00A04811" w:rsidRDefault="00A04811" w:rsidP="00A04811">
                      <w:pPr>
                        <w:pStyle w:val="NoSpacing"/>
                        <w:rPr>
                          <w:rFonts w:ascii="Instrument Sans" w:hAnsi="Instrument Sans"/>
                          <w:sz w:val="22"/>
                          <w:szCs w:val="22"/>
                        </w:rPr>
                      </w:pPr>
                    </w:p>
                    <w:p w14:paraId="0FD31010" w14:textId="4D37954C" w:rsidR="00A04811" w:rsidRDefault="00A04811" w:rsidP="00A04811">
                      <w:pPr>
                        <w:pStyle w:val="NoSpacing"/>
                        <w:rPr>
                          <w:rFonts w:ascii="Instrument Sans" w:hAnsi="Instrument Sans"/>
                          <w:sz w:val="22"/>
                          <w:szCs w:val="22"/>
                        </w:rPr>
                      </w:pPr>
                      <w:r>
                        <w:rPr>
                          <w:rFonts w:ascii="Instrument Sans" w:hAnsi="Instrument Sans"/>
                          <w:sz w:val="22"/>
                          <w:szCs w:val="22"/>
                        </w:rPr>
                        <w:t xml:space="preserve">Students are asked to rank </w:t>
                      </w:r>
                      <w:r w:rsidR="00D63DC3">
                        <w:rPr>
                          <w:rFonts w:ascii="Instrument Sans" w:hAnsi="Instrument Sans"/>
                          <w:sz w:val="22"/>
                          <w:szCs w:val="22"/>
                        </w:rPr>
                        <w:t>the examples of harm</w:t>
                      </w:r>
                      <w:r w:rsidR="00DD4E4B">
                        <w:rPr>
                          <w:rFonts w:ascii="Instrument Sans" w:hAnsi="Instrument Sans"/>
                          <w:sz w:val="22"/>
                          <w:szCs w:val="22"/>
                        </w:rPr>
                        <w:t>:</w:t>
                      </w:r>
                      <w:r w:rsidR="00C044D5">
                        <w:rPr>
                          <w:rFonts w:ascii="Instrument Sans" w:hAnsi="Instrument Sans"/>
                          <w:sz w:val="22"/>
                          <w:szCs w:val="22"/>
                        </w:rPr>
                        <w:t xml:space="preserve"> </w:t>
                      </w:r>
                      <w:r w:rsidR="009D2418">
                        <w:rPr>
                          <w:rFonts w:ascii="Instrument Sans" w:hAnsi="Instrument Sans"/>
                          <w:sz w:val="22"/>
                          <w:szCs w:val="22"/>
                        </w:rPr>
                        <w:t xml:space="preserve">low-medium-high. They are also asked to identify how often they see these types of </w:t>
                      </w:r>
                      <w:r w:rsidR="00DD4E4B">
                        <w:rPr>
                          <w:rFonts w:ascii="Instrument Sans" w:hAnsi="Instrument Sans"/>
                          <w:sz w:val="22"/>
                          <w:szCs w:val="22"/>
                        </w:rPr>
                        <w:t xml:space="preserve">behaviours online: </w:t>
                      </w:r>
                      <w:r w:rsidR="00195641">
                        <w:rPr>
                          <w:rFonts w:ascii="Instrument Sans" w:hAnsi="Instrument Sans"/>
                          <w:sz w:val="22"/>
                          <w:szCs w:val="22"/>
                        </w:rPr>
                        <w:t>rarely – sometimes – often.</w:t>
                      </w:r>
                    </w:p>
                    <w:p w14:paraId="348ADB4A" w14:textId="77777777" w:rsidR="009A1E7F" w:rsidRDefault="009A1E7F" w:rsidP="009A1E7F">
                      <w:pPr>
                        <w:pStyle w:val="NoSpacing"/>
                        <w:rPr>
                          <w:rFonts w:ascii="Instrument Sans" w:hAnsi="Instrument Sans"/>
                          <w:sz w:val="22"/>
                          <w:szCs w:val="22"/>
                        </w:rPr>
                      </w:pPr>
                    </w:p>
                    <w:p w14:paraId="452C9D21" w14:textId="77777777" w:rsidR="00771CE1" w:rsidRDefault="00771CE1" w:rsidP="006F021E">
                      <w:pPr>
                        <w:pStyle w:val="NoSpacing"/>
                        <w:rPr>
                          <w:rFonts w:ascii="Instrument Sans" w:hAnsi="Instrument Sans"/>
                          <w:sz w:val="22"/>
                          <w:szCs w:val="22"/>
                        </w:rPr>
                      </w:pPr>
                    </w:p>
                    <w:p w14:paraId="7A283E7E" w14:textId="77777777" w:rsidR="00771CE1" w:rsidRDefault="00771CE1" w:rsidP="006F021E">
                      <w:pPr>
                        <w:pStyle w:val="NoSpacing"/>
                        <w:rPr>
                          <w:rFonts w:ascii="Instrument Sans" w:hAnsi="Instrument Sans"/>
                          <w:sz w:val="22"/>
                          <w:szCs w:val="22"/>
                        </w:rPr>
                      </w:pPr>
                    </w:p>
                    <w:p w14:paraId="1890A370" w14:textId="77777777" w:rsidR="006F021E" w:rsidRDefault="006F021E" w:rsidP="006F021E">
                      <w:pPr>
                        <w:pStyle w:val="NoSpacing"/>
                        <w:rPr>
                          <w:rFonts w:ascii="Instrument Sans" w:hAnsi="Instrument Sans"/>
                          <w:sz w:val="22"/>
                          <w:szCs w:val="22"/>
                        </w:rPr>
                      </w:pPr>
                    </w:p>
                    <w:p w14:paraId="7FDAB482" w14:textId="77777777" w:rsidR="006F021E" w:rsidRDefault="006F021E" w:rsidP="006F021E">
                      <w:pPr>
                        <w:pStyle w:val="NoSpacing"/>
                        <w:rPr>
                          <w:rFonts w:ascii="Instrument Sans" w:hAnsi="Instrument Sans"/>
                          <w:sz w:val="22"/>
                          <w:szCs w:val="22"/>
                        </w:rPr>
                      </w:pPr>
                    </w:p>
                    <w:p w14:paraId="044BE19B" w14:textId="77777777" w:rsidR="006F021E" w:rsidRDefault="006F021E" w:rsidP="006F021E">
                      <w:pPr>
                        <w:pStyle w:val="NoSpacing"/>
                        <w:rPr>
                          <w:rFonts w:ascii="Instrument Sans" w:hAnsi="Instrument Sans"/>
                          <w:sz w:val="22"/>
                          <w:szCs w:val="22"/>
                        </w:rPr>
                      </w:pPr>
                    </w:p>
                    <w:p w14:paraId="6E1AACE1" w14:textId="77777777" w:rsidR="006F021E" w:rsidRDefault="006F021E" w:rsidP="006F021E">
                      <w:pPr>
                        <w:pStyle w:val="NoSpacing"/>
                        <w:rPr>
                          <w:rFonts w:ascii="Instrument Sans" w:hAnsi="Instrument Sans"/>
                          <w:sz w:val="22"/>
                          <w:szCs w:val="22"/>
                        </w:rPr>
                      </w:pPr>
                    </w:p>
                    <w:p w14:paraId="10672F13" w14:textId="77777777" w:rsidR="006F021E" w:rsidRPr="00BF1449" w:rsidRDefault="006F021E" w:rsidP="006F021E">
                      <w:pPr>
                        <w:pStyle w:val="NoSpacing"/>
                        <w:rPr>
                          <w:rFonts w:ascii="Instrument Sans" w:hAnsi="Instrument Sans"/>
                          <w:sz w:val="22"/>
                          <w:szCs w:val="22"/>
                        </w:rPr>
                      </w:pPr>
                    </w:p>
                  </w:txbxContent>
                </v:textbox>
                <w10:wrap anchorx="margin"/>
              </v:shape>
            </w:pict>
          </mc:Fallback>
        </mc:AlternateContent>
      </w:r>
    </w:p>
    <w:p w14:paraId="4651150D" w14:textId="4E68A9CA" w:rsidR="006F021E" w:rsidRDefault="006F021E" w:rsidP="006F021E">
      <w:pPr>
        <w:rPr>
          <w:rFonts w:ascii="Proxima Nova" w:eastAsia="Proxima Nova" w:hAnsi="Proxima Nova" w:cs="Proxima Nova"/>
          <w:sz w:val="20"/>
          <w:szCs w:val="20"/>
        </w:rPr>
      </w:pPr>
    </w:p>
    <w:p w14:paraId="1C6B0057" w14:textId="77777777" w:rsidR="00F25485" w:rsidRPr="00F25485" w:rsidRDefault="00F25485" w:rsidP="00F25485">
      <w:pPr>
        <w:rPr>
          <w:rFonts w:ascii="Proxima Nova" w:eastAsia="Proxima Nova" w:hAnsi="Proxima Nova" w:cs="Proxima Nova"/>
          <w:sz w:val="20"/>
          <w:szCs w:val="20"/>
        </w:rPr>
      </w:pPr>
    </w:p>
    <w:p w14:paraId="1CFDA0F3" w14:textId="77777777" w:rsidR="00F25485" w:rsidRPr="00F25485" w:rsidRDefault="00F25485" w:rsidP="00F25485">
      <w:pPr>
        <w:rPr>
          <w:rFonts w:ascii="Proxima Nova" w:eastAsia="Proxima Nova" w:hAnsi="Proxima Nova" w:cs="Proxima Nova"/>
          <w:sz w:val="20"/>
          <w:szCs w:val="20"/>
        </w:rPr>
      </w:pPr>
    </w:p>
    <w:p w14:paraId="29276010" w14:textId="77777777" w:rsidR="00F25485" w:rsidRPr="00F25485" w:rsidRDefault="00F25485" w:rsidP="00F25485">
      <w:pPr>
        <w:rPr>
          <w:rFonts w:ascii="Proxima Nova" w:eastAsia="Proxima Nova" w:hAnsi="Proxima Nova" w:cs="Proxima Nova"/>
          <w:sz w:val="20"/>
          <w:szCs w:val="20"/>
        </w:rPr>
      </w:pPr>
    </w:p>
    <w:p w14:paraId="316482EA" w14:textId="77777777" w:rsidR="00F25485" w:rsidRPr="00F25485" w:rsidRDefault="00F25485" w:rsidP="00F25485">
      <w:pPr>
        <w:rPr>
          <w:rFonts w:ascii="Proxima Nova" w:eastAsia="Proxima Nova" w:hAnsi="Proxima Nova" w:cs="Proxima Nova"/>
          <w:sz w:val="20"/>
          <w:szCs w:val="20"/>
        </w:rPr>
      </w:pPr>
    </w:p>
    <w:p w14:paraId="116673D2" w14:textId="77777777" w:rsidR="00F25485" w:rsidRPr="00F25485" w:rsidRDefault="00F25485" w:rsidP="00F25485">
      <w:pPr>
        <w:rPr>
          <w:rFonts w:ascii="Proxima Nova" w:eastAsia="Proxima Nova" w:hAnsi="Proxima Nova" w:cs="Proxima Nova"/>
          <w:sz w:val="20"/>
          <w:szCs w:val="20"/>
        </w:rPr>
      </w:pPr>
    </w:p>
    <w:p w14:paraId="205CACFC" w14:textId="77777777" w:rsidR="00F25485" w:rsidRPr="00F25485" w:rsidRDefault="00F25485" w:rsidP="00F25485">
      <w:pPr>
        <w:rPr>
          <w:rFonts w:ascii="Proxima Nova" w:eastAsia="Proxima Nova" w:hAnsi="Proxima Nova" w:cs="Proxima Nova"/>
          <w:sz w:val="20"/>
          <w:szCs w:val="20"/>
        </w:rPr>
      </w:pPr>
    </w:p>
    <w:p w14:paraId="21F43D0B" w14:textId="77777777" w:rsidR="00F25485" w:rsidRPr="00F25485" w:rsidRDefault="00F25485" w:rsidP="00F25485">
      <w:pPr>
        <w:rPr>
          <w:rFonts w:ascii="Proxima Nova" w:eastAsia="Proxima Nova" w:hAnsi="Proxima Nova" w:cs="Proxima Nova"/>
          <w:sz w:val="20"/>
          <w:szCs w:val="20"/>
        </w:rPr>
      </w:pPr>
    </w:p>
    <w:p w14:paraId="10210D8F" w14:textId="77777777" w:rsidR="00F25485" w:rsidRPr="00F25485" w:rsidRDefault="00F25485" w:rsidP="00F25485">
      <w:pPr>
        <w:rPr>
          <w:rFonts w:ascii="Proxima Nova" w:eastAsia="Proxima Nova" w:hAnsi="Proxima Nova" w:cs="Proxima Nova"/>
          <w:sz w:val="20"/>
          <w:szCs w:val="20"/>
        </w:rPr>
      </w:pPr>
    </w:p>
    <w:p w14:paraId="4CF50240" w14:textId="77777777" w:rsidR="00F25485" w:rsidRPr="00F25485" w:rsidRDefault="00F25485" w:rsidP="00F25485">
      <w:pPr>
        <w:rPr>
          <w:rFonts w:ascii="Proxima Nova" w:eastAsia="Proxima Nova" w:hAnsi="Proxima Nova" w:cs="Proxima Nova"/>
          <w:sz w:val="20"/>
          <w:szCs w:val="20"/>
        </w:rPr>
      </w:pPr>
    </w:p>
    <w:p w14:paraId="13126BD3" w14:textId="77777777" w:rsidR="00F25485" w:rsidRPr="00F25485" w:rsidRDefault="00F25485" w:rsidP="00F25485">
      <w:pPr>
        <w:rPr>
          <w:rFonts w:ascii="Proxima Nova" w:eastAsia="Proxima Nova" w:hAnsi="Proxima Nova" w:cs="Proxima Nova"/>
          <w:sz w:val="20"/>
          <w:szCs w:val="20"/>
        </w:rPr>
      </w:pPr>
    </w:p>
    <w:p w14:paraId="77817D00" w14:textId="77777777" w:rsidR="00F25485" w:rsidRPr="00F25485" w:rsidRDefault="00F25485" w:rsidP="00F25485">
      <w:pPr>
        <w:rPr>
          <w:rFonts w:ascii="Proxima Nova" w:eastAsia="Proxima Nova" w:hAnsi="Proxima Nova" w:cs="Proxima Nova"/>
          <w:sz w:val="20"/>
          <w:szCs w:val="20"/>
        </w:rPr>
      </w:pPr>
    </w:p>
    <w:p w14:paraId="0BCD9825" w14:textId="77777777" w:rsidR="00F25485" w:rsidRPr="00F25485" w:rsidRDefault="00F25485" w:rsidP="00F25485">
      <w:pPr>
        <w:rPr>
          <w:rFonts w:ascii="Proxima Nova" w:eastAsia="Proxima Nova" w:hAnsi="Proxima Nova" w:cs="Proxima Nova"/>
          <w:sz w:val="20"/>
          <w:szCs w:val="20"/>
        </w:rPr>
      </w:pPr>
    </w:p>
    <w:p w14:paraId="1ADCD03A" w14:textId="77777777" w:rsidR="00F25485" w:rsidRPr="00F25485" w:rsidRDefault="00F25485" w:rsidP="00F25485">
      <w:pPr>
        <w:rPr>
          <w:rFonts w:ascii="Proxima Nova" w:eastAsia="Proxima Nova" w:hAnsi="Proxima Nova" w:cs="Proxima Nova"/>
          <w:sz w:val="20"/>
          <w:szCs w:val="20"/>
        </w:rPr>
      </w:pPr>
    </w:p>
    <w:p w14:paraId="6F37E7CA" w14:textId="77777777" w:rsidR="00F25485" w:rsidRPr="00F25485" w:rsidRDefault="00F25485" w:rsidP="00F25485">
      <w:pPr>
        <w:rPr>
          <w:rFonts w:ascii="Proxima Nova" w:eastAsia="Proxima Nova" w:hAnsi="Proxima Nova" w:cs="Proxima Nova"/>
          <w:sz w:val="20"/>
          <w:szCs w:val="20"/>
        </w:rPr>
      </w:pPr>
    </w:p>
    <w:p w14:paraId="58661234" w14:textId="77777777" w:rsidR="00F25485" w:rsidRPr="00F25485" w:rsidRDefault="00F25485" w:rsidP="00F25485">
      <w:pPr>
        <w:rPr>
          <w:rFonts w:ascii="Proxima Nova" w:eastAsia="Proxima Nova" w:hAnsi="Proxima Nova" w:cs="Proxima Nova"/>
          <w:sz w:val="20"/>
          <w:szCs w:val="20"/>
        </w:rPr>
      </w:pPr>
    </w:p>
    <w:p w14:paraId="378D7E25" w14:textId="77777777" w:rsidR="00F25485" w:rsidRPr="00F25485" w:rsidRDefault="00F25485" w:rsidP="00F25485">
      <w:pPr>
        <w:rPr>
          <w:rFonts w:ascii="Proxima Nova" w:eastAsia="Proxima Nova" w:hAnsi="Proxima Nova" w:cs="Proxima Nova"/>
          <w:sz w:val="20"/>
          <w:szCs w:val="20"/>
        </w:rPr>
      </w:pPr>
    </w:p>
    <w:p w14:paraId="3F6137AB" w14:textId="77777777" w:rsidR="00F25485" w:rsidRPr="00F25485" w:rsidRDefault="00F25485" w:rsidP="00F25485">
      <w:pPr>
        <w:rPr>
          <w:rFonts w:ascii="Proxima Nova" w:eastAsia="Proxima Nova" w:hAnsi="Proxima Nova" w:cs="Proxima Nova"/>
          <w:sz w:val="20"/>
          <w:szCs w:val="20"/>
        </w:rPr>
      </w:pPr>
    </w:p>
    <w:p w14:paraId="3FBD76CA" w14:textId="77777777" w:rsidR="00F25485" w:rsidRPr="00F25485" w:rsidRDefault="00F25485" w:rsidP="00F25485">
      <w:pPr>
        <w:rPr>
          <w:rFonts w:ascii="Proxima Nova" w:eastAsia="Proxima Nova" w:hAnsi="Proxima Nova" w:cs="Proxima Nova"/>
          <w:sz w:val="20"/>
          <w:szCs w:val="20"/>
        </w:rPr>
      </w:pPr>
    </w:p>
    <w:p w14:paraId="56D19E86" w14:textId="77777777" w:rsidR="00F25485" w:rsidRPr="00F25485" w:rsidRDefault="00F25485" w:rsidP="00F25485">
      <w:pPr>
        <w:rPr>
          <w:rFonts w:ascii="Proxima Nova" w:eastAsia="Proxima Nova" w:hAnsi="Proxima Nova" w:cs="Proxima Nova"/>
          <w:sz w:val="20"/>
          <w:szCs w:val="20"/>
        </w:rPr>
      </w:pPr>
    </w:p>
    <w:p w14:paraId="29585076" w14:textId="77777777" w:rsidR="00F25485" w:rsidRPr="00F25485" w:rsidRDefault="00F25485" w:rsidP="00F25485">
      <w:pPr>
        <w:rPr>
          <w:rFonts w:ascii="Proxima Nova" w:eastAsia="Proxima Nova" w:hAnsi="Proxima Nova" w:cs="Proxima Nova"/>
          <w:sz w:val="20"/>
          <w:szCs w:val="20"/>
        </w:rPr>
      </w:pPr>
    </w:p>
    <w:p w14:paraId="558018D1" w14:textId="77777777" w:rsidR="00F25485" w:rsidRDefault="00F25485" w:rsidP="00F25485">
      <w:pPr>
        <w:rPr>
          <w:rFonts w:ascii="Proxima Nova" w:eastAsia="Proxima Nova" w:hAnsi="Proxima Nova" w:cs="Proxima Nova"/>
          <w:sz w:val="20"/>
          <w:szCs w:val="20"/>
        </w:rPr>
      </w:pPr>
    </w:p>
    <w:p w14:paraId="22925702" w14:textId="46E22D8E" w:rsidR="00F25485" w:rsidRDefault="00F25485" w:rsidP="00F25485">
      <w:pPr>
        <w:tabs>
          <w:tab w:val="left" w:pos="1965"/>
        </w:tabs>
        <w:rPr>
          <w:rFonts w:ascii="Proxima Nova" w:eastAsia="Proxima Nova" w:hAnsi="Proxima Nova" w:cs="Proxima Nova"/>
          <w:sz w:val="20"/>
          <w:szCs w:val="20"/>
        </w:rPr>
      </w:pPr>
      <w:r>
        <w:rPr>
          <w:rFonts w:ascii="Proxima Nova" w:eastAsia="Proxima Nova" w:hAnsi="Proxima Nova" w:cs="Proxima Nova"/>
          <w:sz w:val="20"/>
          <w:szCs w:val="20"/>
        </w:rPr>
        <w:tab/>
      </w:r>
    </w:p>
    <w:p w14:paraId="6DFA740E" w14:textId="3E4F858A" w:rsidR="00F25485" w:rsidRDefault="00F25485">
      <w:pPr>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745280" behindDoc="0" locked="0" layoutInCell="1" allowOverlap="1" wp14:anchorId="0BC2CA4A" wp14:editId="5E7F2D8B">
                <wp:simplePos x="0" y="0"/>
                <wp:positionH relativeFrom="margin">
                  <wp:posOffset>3257550</wp:posOffset>
                </wp:positionH>
                <wp:positionV relativeFrom="paragraph">
                  <wp:posOffset>0</wp:posOffset>
                </wp:positionV>
                <wp:extent cx="2851785" cy="8115300"/>
                <wp:effectExtent l="0" t="0" r="24765" b="19050"/>
                <wp:wrapNone/>
                <wp:docPr id="1786676925" name="Text Box 1"/>
                <wp:cNvGraphicFramePr/>
                <a:graphic xmlns:a="http://schemas.openxmlformats.org/drawingml/2006/main">
                  <a:graphicData uri="http://schemas.microsoft.com/office/word/2010/wordprocessingShape">
                    <wps:wsp>
                      <wps:cNvSpPr txBox="1"/>
                      <wps:spPr>
                        <a:xfrm>
                          <a:off x="0" y="0"/>
                          <a:ext cx="2851785" cy="8115300"/>
                        </a:xfrm>
                        <a:prstGeom prst="rect">
                          <a:avLst/>
                        </a:prstGeom>
                        <a:solidFill>
                          <a:sysClr val="window" lastClr="FFFFFF"/>
                        </a:solidFill>
                        <a:ln w="6350">
                          <a:solidFill>
                            <a:srgbClr val="4F81BD"/>
                          </a:solidFill>
                        </a:ln>
                      </wps:spPr>
                      <wps:txbx>
                        <w:txbxContent>
                          <w:p w14:paraId="301E4FB7" w14:textId="77777777" w:rsidR="00F25485" w:rsidRDefault="00F25485" w:rsidP="00F25485">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0EB708CC" w14:textId="61DB0F5D" w:rsidR="00F25485" w:rsidRDefault="00132560" w:rsidP="00F25485">
                            <w:pPr>
                              <w:pStyle w:val="NoSpacing"/>
                              <w:rPr>
                                <w:rFonts w:ascii="Instrument Sans" w:hAnsi="Instrument Sans"/>
                                <w:sz w:val="22"/>
                                <w:szCs w:val="22"/>
                              </w:rPr>
                            </w:pPr>
                            <w:r>
                              <w:rPr>
                                <w:rFonts w:ascii="Instrument Sans" w:hAnsi="Instrument Sans"/>
                                <w:sz w:val="22"/>
                                <w:szCs w:val="22"/>
                              </w:rPr>
                              <w:t xml:space="preserve">Following the slide, open up the conversation wider to draw out </w:t>
                            </w:r>
                            <w:r w:rsidR="00367EBB">
                              <w:rPr>
                                <w:rFonts w:ascii="Instrument Sans" w:hAnsi="Instrument Sans"/>
                                <w:sz w:val="22"/>
                                <w:szCs w:val="22"/>
                              </w:rPr>
                              <w:t xml:space="preserve">how this may make </w:t>
                            </w:r>
                            <w:r w:rsidR="003E5D9E">
                              <w:rPr>
                                <w:rFonts w:ascii="Instrument Sans" w:hAnsi="Instrument Sans"/>
                                <w:sz w:val="22"/>
                                <w:szCs w:val="22"/>
                              </w:rPr>
                              <w:t xml:space="preserve">women and girls change their behaviour and also the way that </w:t>
                            </w:r>
                            <w:r w:rsidR="006A0DB0">
                              <w:rPr>
                                <w:rFonts w:ascii="Instrument Sans" w:hAnsi="Instrument Sans"/>
                                <w:sz w:val="22"/>
                                <w:szCs w:val="22"/>
                              </w:rPr>
                              <w:t xml:space="preserve">this may have a detrimental impact on men and boys. </w:t>
                            </w:r>
                          </w:p>
                          <w:p w14:paraId="1ED9250C" w14:textId="77777777" w:rsidR="00F25485" w:rsidRPr="004F01C2" w:rsidRDefault="00F25485" w:rsidP="00F25485">
                            <w:pPr>
                              <w:pStyle w:val="NoSpacing"/>
                              <w:rPr>
                                <w:rFonts w:ascii="Instrument Sans" w:hAnsi="Instrument Sans"/>
                                <w:sz w:val="22"/>
                                <w:szCs w:val="22"/>
                              </w:rPr>
                            </w:pPr>
                          </w:p>
                          <w:p w14:paraId="0B6EF3E9" w14:textId="77777777" w:rsidR="00F25485" w:rsidRDefault="00F25485" w:rsidP="00F25485">
                            <w:pPr>
                              <w:pStyle w:val="NoSpacing"/>
                              <w:rPr>
                                <w:rFonts w:ascii="Instrument Sans" w:hAnsi="Instrument Sans"/>
                                <w:sz w:val="22"/>
                                <w:szCs w:val="22"/>
                              </w:rPr>
                            </w:pPr>
                          </w:p>
                          <w:p w14:paraId="3A8FEE1D" w14:textId="77777777" w:rsidR="00F25485" w:rsidRDefault="00F25485" w:rsidP="00F25485">
                            <w:pPr>
                              <w:pStyle w:val="NoSpacing"/>
                              <w:rPr>
                                <w:rFonts w:ascii="Instrument Sans" w:hAnsi="Instrument Sans"/>
                                <w:sz w:val="22"/>
                                <w:szCs w:val="22"/>
                              </w:rPr>
                            </w:pPr>
                          </w:p>
                          <w:p w14:paraId="3EAE986A" w14:textId="77777777" w:rsidR="00F25485" w:rsidRPr="00080D6F" w:rsidRDefault="00F25485" w:rsidP="00F25485">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2CA4A" id="_x0000_s1038" type="#_x0000_t202" style="position:absolute;margin-left:256.5pt;margin-top:0;width:224.55pt;height:63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" fillcolor="window" strokecolor="#4f81bd" strokeweight=".5pt">
                <v:textbox>
                  <w:txbxContent>
                    <w:p w14:paraId="301E4FB7" w14:textId="77777777" w:rsidR="00F25485" w:rsidRDefault="00F25485" w:rsidP="00F25485">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0EB708CC" w14:textId="61DB0F5D" w:rsidR="00F25485" w:rsidRDefault="00132560" w:rsidP="00F25485">
                      <w:pPr>
                        <w:pStyle w:val="NoSpacing"/>
                        <w:rPr>
                          <w:rFonts w:ascii="Instrument Sans" w:hAnsi="Instrument Sans"/>
                          <w:sz w:val="22"/>
                          <w:szCs w:val="22"/>
                        </w:rPr>
                      </w:pPr>
                      <w:r>
                        <w:rPr>
                          <w:rFonts w:ascii="Instrument Sans" w:hAnsi="Instrument Sans"/>
                          <w:sz w:val="22"/>
                          <w:szCs w:val="22"/>
                        </w:rPr>
                        <w:t xml:space="preserve">Following the slide, open up the conversation wider to draw out </w:t>
                      </w:r>
                      <w:r w:rsidR="00367EBB">
                        <w:rPr>
                          <w:rFonts w:ascii="Instrument Sans" w:hAnsi="Instrument Sans"/>
                          <w:sz w:val="22"/>
                          <w:szCs w:val="22"/>
                        </w:rPr>
                        <w:t xml:space="preserve">how this may make </w:t>
                      </w:r>
                      <w:r w:rsidR="003E5D9E">
                        <w:rPr>
                          <w:rFonts w:ascii="Instrument Sans" w:hAnsi="Instrument Sans"/>
                          <w:sz w:val="22"/>
                          <w:szCs w:val="22"/>
                        </w:rPr>
                        <w:t xml:space="preserve">women and girls change their behaviour and also the way that </w:t>
                      </w:r>
                      <w:r w:rsidR="006A0DB0">
                        <w:rPr>
                          <w:rFonts w:ascii="Instrument Sans" w:hAnsi="Instrument Sans"/>
                          <w:sz w:val="22"/>
                          <w:szCs w:val="22"/>
                        </w:rPr>
                        <w:t xml:space="preserve">this may have a detrimental impact on men and boys. </w:t>
                      </w:r>
                    </w:p>
                    <w:p w14:paraId="1ED9250C" w14:textId="77777777" w:rsidR="00F25485" w:rsidRPr="004F01C2" w:rsidRDefault="00F25485" w:rsidP="00F25485">
                      <w:pPr>
                        <w:pStyle w:val="NoSpacing"/>
                        <w:rPr>
                          <w:rFonts w:ascii="Instrument Sans" w:hAnsi="Instrument Sans"/>
                          <w:sz w:val="22"/>
                          <w:szCs w:val="22"/>
                        </w:rPr>
                      </w:pPr>
                    </w:p>
                    <w:p w14:paraId="0B6EF3E9" w14:textId="77777777" w:rsidR="00F25485" w:rsidRDefault="00F25485" w:rsidP="00F25485">
                      <w:pPr>
                        <w:pStyle w:val="NoSpacing"/>
                        <w:rPr>
                          <w:rFonts w:ascii="Instrument Sans" w:hAnsi="Instrument Sans"/>
                          <w:sz w:val="22"/>
                          <w:szCs w:val="22"/>
                        </w:rPr>
                      </w:pPr>
                    </w:p>
                    <w:p w14:paraId="3A8FEE1D" w14:textId="77777777" w:rsidR="00F25485" w:rsidRDefault="00F25485" w:rsidP="00F25485">
                      <w:pPr>
                        <w:pStyle w:val="NoSpacing"/>
                        <w:rPr>
                          <w:rFonts w:ascii="Instrument Sans" w:hAnsi="Instrument Sans"/>
                          <w:sz w:val="22"/>
                          <w:szCs w:val="22"/>
                        </w:rPr>
                      </w:pPr>
                    </w:p>
                    <w:p w14:paraId="3EAE986A" w14:textId="77777777" w:rsidR="00F25485" w:rsidRPr="00080D6F" w:rsidRDefault="00F25485" w:rsidP="00F25485">
                      <w:pPr>
                        <w:pStyle w:val="NoSpacing"/>
                        <w:rPr>
                          <w:rFonts w:ascii="Instrument Sans" w:hAnsi="Instrument Sans"/>
                          <w:sz w:val="22"/>
                          <w:szCs w:val="22"/>
                        </w:rPr>
                      </w:pP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3C21106D" wp14:editId="5B7FE73C">
                <wp:simplePos x="0" y="0"/>
                <wp:positionH relativeFrom="margin">
                  <wp:posOffset>0</wp:posOffset>
                </wp:positionH>
                <wp:positionV relativeFrom="paragraph">
                  <wp:posOffset>-635</wp:posOffset>
                </wp:positionV>
                <wp:extent cx="2853690" cy="8115300"/>
                <wp:effectExtent l="0" t="0" r="22860" b="19050"/>
                <wp:wrapNone/>
                <wp:docPr id="1011967873" name="Text Box 1"/>
                <wp:cNvGraphicFramePr/>
                <a:graphic xmlns:a="http://schemas.openxmlformats.org/drawingml/2006/main">
                  <a:graphicData uri="http://schemas.microsoft.com/office/word/2010/wordprocessingShape">
                    <wps:wsp>
                      <wps:cNvSpPr txBox="1"/>
                      <wps:spPr>
                        <a:xfrm>
                          <a:off x="0" y="0"/>
                          <a:ext cx="2853690" cy="8115300"/>
                        </a:xfrm>
                        <a:prstGeom prst="rect">
                          <a:avLst/>
                        </a:prstGeom>
                        <a:solidFill>
                          <a:sysClr val="window" lastClr="FFFFFF"/>
                        </a:solidFill>
                        <a:ln w="6350">
                          <a:solidFill>
                            <a:srgbClr val="4F81BD"/>
                          </a:solidFill>
                        </a:ln>
                      </wps:spPr>
                      <wps:txbx>
                        <w:txbxContent>
                          <w:p w14:paraId="77978107" w14:textId="77777777" w:rsidR="00F25485" w:rsidRPr="00080D6F" w:rsidRDefault="00F25485" w:rsidP="00F25485">
                            <w:pPr>
                              <w:pStyle w:val="NoSpacing"/>
                              <w:rPr>
                                <w:rFonts w:ascii="Instrument Sans" w:hAnsi="Instrument Sans"/>
                                <w:b/>
                                <w:bCs/>
                                <w:sz w:val="22"/>
                                <w:szCs w:val="22"/>
                              </w:rPr>
                            </w:pPr>
                            <w:r w:rsidRPr="00080D6F">
                              <w:rPr>
                                <w:rFonts w:ascii="Instrument Sans" w:hAnsi="Instrument Sans"/>
                                <w:b/>
                                <w:bCs/>
                                <w:sz w:val="22"/>
                                <w:szCs w:val="22"/>
                              </w:rPr>
                              <w:t>Activities</w:t>
                            </w:r>
                          </w:p>
                          <w:p w14:paraId="64B99FF2" w14:textId="019091F7" w:rsidR="00F25485" w:rsidRDefault="00F25485" w:rsidP="00F25485">
                            <w:pPr>
                              <w:pStyle w:val="NoSpacing"/>
                              <w:rPr>
                                <w:rFonts w:ascii="Instrument Sans" w:hAnsi="Instrument Sans"/>
                                <w:sz w:val="22"/>
                                <w:szCs w:val="22"/>
                              </w:rPr>
                            </w:pPr>
                            <w:r>
                              <w:rPr>
                                <w:rFonts w:ascii="Instrument Sans" w:hAnsi="Instrument Sans"/>
                                <w:sz w:val="22"/>
                                <w:szCs w:val="22"/>
                              </w:rPr>
                              <w:t>What impact does this have on women and girls?</w:t>
                            </w:r>
                            <w:r w:rsidR="00132560">
                              <w:rPr>
                                <w:rFonts w:ascii="Instrument Sans" w:hAnsi="Instrument Sans"/>
                                <w:sz w:val="22"/>
                                <w:szCs w:val="22"/>
                              </w:rPr>
                              <w:t xml:space="preserve"> </w:t>
                            </w:r>
                            <w:bookmarkStart w:id="0" w:name="_Hlk178234571"/>
                            <w:r w:rsidR="00132560">
                              <w:rPr>
                                <w:rFonts w:ascii="Instrument Sans" w:hAnsi="Instrument Sans"/>
                                <w:sz w:val="22"/>
                                <w:szCs w:val="22"/>
                              </w:rPr>
                              <w:t>On the way they feel? On their behaviours?</w:t>
                            </w:r>
                          </w:p>
                          <w:p w14:paraId="01DA370F" w14:textId="77777777" w:rsidR="00132560" w:rsidRDefault="00132560" w:rsidP="00F25485">
                            <w:pPr>
                              <w:pStyle w:val="NoSpacing"/>
                              <w:rPr>
                                <w:rFonts w:ascii="Instrument Sans" w:hAnsi="Instrument Sans"/>
                                <w:sz w:val="22"/>
                                <w:szCs w:val="22"/>
                              </w:rPr>
                            </w:pPr>
                          </w:p>
                          <w:bookmarkEnd w:id="0"/>
                          <w:p w14:paraId="37B79D62" w14:textId="6CA3886A" w:rsidR="00132560" w:rsidRDefault="00F25485" w:rsidP="00132560">
                            <w:pPr>
                              <w:pStyle w:val="NoSpacing"/>
                              <w:rPr>
                                <w:rFonts w:ascii="Instrument Sans" w:hAnsi="Instrument Sans"/>
                                <w:sz w:val="22"/>
                                <w:szCs w:val="22"/>
                              </w:rPr>
                            </w:pPr>
                            <w:r>
                              <w:rPr>
                                <w:rFonts w:ascii="Instrument Sans" w:hAnsi="Instrument Sans"/>
                                <w:sz w:val="22"/>
                                <w:szCs w:val="22"/>
                              </w:rPr>
                              <w:t>What is the indirect/direct impact on men and boys?</w:t>
                            </w:r>
                            <w:r w:rsidR="00132560" w:rsidRPr="00132560">
                              <w:rPr>
                                <w:rFonts w:ascii="Instrument Sans" w:hAnsi="Instrument Sans"/>
                                <w:sz w:val="22"/>
                                <w:szCs w:val="22"/>
                              </w:rPr>
                              <w:t xml:space="preserve"> </w:t>
                            </w:r>
                            <w:r w:rsidR="00132560">
                              <w:rPr>
                                <w:rFonts w:ascii="Instrument Sans" w:hAnsi="Instrument Sans"/>
                                <w:sz w:val="22"/>
                                <w:szCs w:val="22"/>
                              </w:rPr>
                              <w:t>On the way they feel? On their behaviours?</w:t>
                            </w:r>
                          </w:p>
                          <w:p w14:paraId="78312565" w14:textId="77777777" w:rsidR="00B84D97" w:rsidRDefault="00B84D97" w:rsidP="00132560">
                            <w:pPr>
                              <w:pStyle w:val="NoSpacing"/>
                              <w:rPr>
                                <w:rFonts w:ascii="Instrument Sans" w:hAnsi="Instrument Sans"/>
                                <w:sz w:val="22"/>
                                <w:szCs w:val="22"/>
                              </w:rPr>
                            </w:pPr>
                          </w:p>
                          <w:p w14:paraId="60CB276C" w14:textId="775BA216" w:rsidR="00B84D97" w:rsidRDefault="00B84D97" w:rsidP="00132560">
                            <w:pPr>
                              <w:pStyle w:val="NoSpacing"/>
                              <w:rPr>
                                <w:rFonts w:ascii="Instrument Sans" w:hAnsi="Instrument Sans"/>
                                <w:sz w:val="22"/>
                                <w:szCs w:val="22"/>
                              </w:rPr>
                            </w:pPr>
                            <w:r>
                              <w:rPr>
                                <w:rFonts w:ascii="Instrument Sans" w:hAnsi="Instrument Sans"/>
                                <w:sz w:val="22"/>
                                <w:szCs w:val="22"/>
                              </w:rPr>
                              <w:t xml:space="preserve">Students are given the opportunity to think through the reasons </w:t>
                            </w:r>
                            <w:r w:rsidR="00381B0C">
                              <w:rPr>
                                <w:rFonts w:ascii="Instrument Sans" w:hAnsi="Instrument Sans"/>
                                <w:sz w:val="22"/>
                                <w:szCs w:val="22"/>
                              </w:rPr>
                              <w:t>why</w:t>
                            </w:r>
                            <w:r w:rsidR="00F31FEC">
                              <w:rPr>
                                <w:rFonts w:ascii="Instrument Sans" w:hAnsi="Instrument Sans"/>
                                <w:sz w:val="22"/>
                                <w:szCs w:val="22"/>
                              </w:rPr>
                              <w:t xml:space="preserve"> </w:t>
                            </w:r>
                            <w:r w:rsidR="005E1ADE">
                              <w:rPr>
                                <w:rFonts w:ascii="Instrument Sans" w:hAnsi="Instrument Sans"/>
                                <w:sz w:val="22"/>
                                <w:szCs w:val="22"/>
                              </w:rPr>
                              <w:t>it is so prevalent online</w:t>
                            </w:r>
                            <w:r w:rsidR="006A0DB0">
                              <w:rPr>
                                <w:rFonts w:ascii="Instrument Sans" w:hAnsi="Instrument Sans"/>
                                <w:sz w:val="22"/>
                                <w:szCs w:val="22"/>
                              </w:rPr>
                              <w:t xml:space="preserve"> and to give suggestions as to who benefits.</w:t>
                            </w:r>
                          </w:p>
                          <w:p w14:paraId="1A1D863B" w14:textId="77777777" w:rsidR="00132560" w:rsidRDefault="00132560" w:rsidP="00132560">
                            <w:pPr>
                              <w:pStyle w:val="NoSpacing"/>
                              <w:rPr>
                                <w:rFonts w:ascii="Instrument Sans" w:hAnsi="Instrument Sans"/>
                                <w:sz w:val="22"/>
                                <w:szCs w:val="22"/>
                              </w:rPr>
                            </w:pPr>
                          </w:p>
                          <w:p w14:paraId="4039E3AD" w14:textId="79B33FCD" w:rsidR="00F25485" w:rsidRDefault="00F25485" w:rsidP="00F25485">
                            <w:pPr>
                              <w:pStyle w:val="NoSpacing"/>
                              <w:rPr>
                                <w:rFonts w:ascii="Instrument Sans" w:hAnsi="Instrument Sans"/>
                                <w:sz w:val="22"/>
                                <w:szCs w:val="22"/>
                              </w:rPr>
                            </w:pPr>
                          </w:p>
                          <w:p w14:paraId="3647BE93" w14:textId="77777777" w:rsidR="00F25485" w:rsidRDefault="00F25485" w:rsidP="00F25485">
                            <w:pPr>
                              <w:pStyle w:val="NoSpacing"/>
                              <w:rPr>
                                <w:rFonts w:ascii="Instrument Sans" w:hAnsi="Instrument Sans"/>
                                <w:sz w:val="22"/>
                                <w:szCs w:val="22"/>
                              </w:rPr>
                            </w:pPr>
                          </w:p>
                          <w:p w14:paraId="7966DD0C" w14:textId="77777777" w:rsidR="00F25485" w:rsidRDefault="00F25485" w:rsidP="00F25485">
                            <w:pPr>
                              <w:pStyle w:val="NoSpacing"/>
                              <w:rPr>
                                <w:rFonts w:ascii="Instrument Sans" w:hAnsi="Instrument Sans"/>
                                <w:sz w:val="22"/>
                                <w:szCs w:val="22"/>
                              </w:rPr>
                            </w:pPr>
                          </w:p>
                          <w:p w14:paraId="7A3B18C8" w14:textId="77777777" w:rsidR="00F25485" w:rsidRDefault="00F25485" w:rsidP="00F25485">
                            <w:pPr>
                              <w:pStyle w:val="NoSpacing"/>
                              <w:rPr>
                                <w:rFonts w:ascii="Instrument Sans" w:hAnsi="Instrument Sans"/>
                                <w:sz w:val="22"/>
                                <w:szCs w:val="22"/>
                              </w:rPr>
                            </w:pPr>
                          </w:p>
                          <w:p w14:paraId="4832A193" w14:textId="77777777" w:rsidR="00F25485" w:rsidRPr="00BF1449" w:rsidRDefault="00F25485" w:rsidP="00F25485">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106D" id="_x0000_s1039" type="#_x0000_t202" style="position:absolute;margin-left:0;margin-top:-.05pt;width:224.7pt;height:63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" fillcolor="window" strokecolor="#4f81bd" strokeweight=".5pt">
                <v:textbox>
                  <w:txbxContent>
                    <w:p w14:paraId="77978107" w14:textId="77777777" w:rsidR="00F25485" w:rsidRPr="00080D6F" w:rsidRDefault="00F25485" w:rsidP="00F25485">
                      <w:pPr>
                        <w:pStyle w:val="NoSpacing"/>
                        <w:rPr>
                          <w:rFonts w:ascii="Instrument Sans" w:hAnsi="Instrument Sans"/>
                          <w:b/>
                          <w:bCs/>
                          <w:sz w:val="22"/>
                          <w:szCs w:val="22"/>
                        </w:rPr>
                      </w:pPr>
                      <w:r w:rsidRPr="00080D6F">
                        <w:rPr>
                          <w:rFonts w:ascii="Instrument Sans" w:hAnsi="Instrument Sans"/>
                          <w:b/>
                          <w:bCs/>
                          <w:sz w:val="22"/>
                          <w:szCs w:val="22"/>
                        </w:rPr>
                        <w:t>Activities</w:t>
                      </w:r>
                    </w:p>
                    <w:p w14:paraId="64B99FF2" w14:textId="019091F7" w:rsidR="00F25485" w:rsidRDefault="00F25485" w:rsidP="00F25485">
                      <w:pPr>
                        <w:pStyle w:val="NoSpacing"/>
                        <w:rPr>
                          <w:rFonts w:ascii="Instrument Sans" w:hAnsi="Instrument Sans"/>
                          <w:sz w:val="22"/>
                          <w:szCs w:val="22"/>
                        </w:rPr>
                      </w:pPr>
                      <w:r>
                        <w:rPr>
                          <w:rFonts w:ascii="Instrument Sans" w:hAnsi="Instrument Sans"/>
                          <w:sz w:val="22"/>
                          <w:szCs w:val="22"/>
                        </w:rPr>
                        <w:t>What impact does this have on women and girls?</w:t>
                      </w:r>
                      <w:r w:rsidR="00132560">
                        <w:rPr>
                          <w:rFonts w:ascii="Instrument Sans" w:hAnsi="Instrument Sans"/>
                          <w:sz w:val="22"/>
                          <w:szCs w:val="22"/>
                        </w:rPr>
                        <w:t xml:space="preserve"> </w:t>
                      </w:r>
                      <w:bookmarkStart w:id="1" w:name="_Hlk178234571"/>
                      <w:r w:rsidR="00132560">
                        <w:rPr>
                          <w:rFonts w:ascii="Instrument Sans" w:hAnsi="Instrument Sans"/>
                          <w:sz w:val="22"/>
                          <w:szCs w:val="22"/>
                        </w:rPr>
                        <w:t>On the way they feel? On their behaviours?</w:t>
                      </w:r>
                    </w:p>
                    <w:p w14:paraId="01DA370F" w14:textId="77777777" w:rsidR="00132560" w:rsidRDefault="00132560" w:rsidP="00F25485">
                      <w:pPr>
                        <w:pStyle w:val="NoSpacing"/>
                        <w:rPr>
                          <w:rFonts w:ascii="Instrument Sans" w:hAnsi="Instrument Sans"/>
                          <w:sz w:val="22"/>
                          <w:szCs w:val="22"/>
                        </w:rPr>
                      </w:pPr>
                    </w:p>
                    <w:bookmarkEnd w:id="1"/>
                    <w:p w14:paraId="37B79D62" w14:textId="6CA3886A" w:rsidR="00132560" w:rsidRDefault="00F25485" w:rsidP="00132560">
                      <w:pPr>
                        <w:pStyle w:val="NoSpacing"/>
                        <w:rPr>
                          <w:rFonts w:ascii="Instrument Sans" w:hAnsi="Instrument Sans"/>
                          <w:sz w:val="22"/>
                          <w:szCs w:val="22"/>
                        </w:rPr>
                      </w:pPr>
                      <w:r>
                        <w:rPr>
                          <w:rFonts w:ascii="Instrument Sans" w:hAnsi="Instrument Sans"/>
                          <w:sz w:val="22"/>
                          <w:szCs w:val="22"/>
                        </w:rPr>
                        <w:t>What is the indirect/direct impact on men and boys?</w:t>
                      </w:r>
                      <w:r w:rsidR="00132560" w:rsidRPr="00132560">
                        <w:rPr>
                          <w:rFonts w:ascii="Instrument Sans" w:hAnsi="Instrument Sans"/>
                          <w:sz w:val="22"/>
                          <w:szCs w:val="22"/>
                        </w:rPr>
                        <w:t xml:space="preserve"> </w:t>
                      </w:r>
                      <w:r w:rsidR="00132560">
                        <w:rPr>
                          <w:rFonts w:ascii="Instrument Sans" w:hAnsi="Instrument Sans"/>
                          <w:sz w:val="22"/>
                          <w:szCs w:val="22"/>
                        </w:rPr>
                        <w:t>On the way they feel? On their behaviours?</w:t>
                      </w:r>
                    </w:p>
                    <w:p w14:paraId="78312565" w14:textId="77777777" w:rsidR="00B84D97" w:rsidRDefault="00B84D97" w:rsidP="00132560">
                      <w:pPr>
                        <w:pStyle w:val="NoSpacing"/>
                        <w:rPr>
                          <w:rFonts w:ascii="Instrument Sans" w:hAnsi="Instrument Sans"/>
                          <w:sz w:val="22"/>
                          <w:szCs w:val="22"/>
                        </w:rPr>
                      </w:pPr>
                    </w:p>
                    <w:p w14:paraId="60CB276C" w14:textId="775BA216" w:rsidR="00B84D97" w:rsidRDefault="00B84D97" w:rsidP="00132560">
                      <w:pPr>
                        <w:pStyle w:val="NoSpacing"/>
                        <w:rPr>
                          <w:rFonts w:ascii="Instrument Sans" w:hAnsi="Instrument Sans"/>
                          <w:sz w:val="22"/>
                          <w:szCs w:val="22"/>
                        </w:rPr>
                      </w:pPr>
                      <w:r>
                        <w:rPr>
                          <w:rFonts w:ascii="Instrument Sans" w:hAnsi="Instrument Sans"/>
                          <w:sz w:val="22"/>
                          <w:szCs w:val="22"/>
                        </w:rPr>
                        <w:t xml:space="preserve">Students are given the opportunity to think through the reasons </w:t>
                      </w:r>
                      <w:r w:rsidR="00381B0C">
                        <w:rPr>
                          <w:rFonts w:ascii="Instrument Sans" w:hAnsi="Instrument Sans"/>
                          <w:sz w:val="22"/>
                          <w:szCs w:val="22"/>
                        </w:rPr>
                        <w:t>why</w:t>
                      </w:r>
                      <w:r w:rsidR="00F31FEC">
                        <w:rPr>
                          <w:rFonts w:ascii="Instrument Sans" w:hAnsi="Instrument Sans"/>
                          <w:sz w:val="22"/>
                          <w:szCs w:val="22"/>
                        </w:rPr>
                        <w:t xml:space="preserve"> </w:t>
                      </w:r>
                      <w:r w:rsidR="005E1ADE">
                        <w:rPr>
                          <w:rFonts w:ascii="Instrument Sans" w:hAnsi="Instrument Sans"/>
                          <w:sz w:val="22"/>
                          <w:szCs w:val="22"/>
                        </w:rPr>
                        <w:t>it is so prevalent online</w:t>
                      </w:r>
                      <w:r w:rsidR="006A0DB0">
                        <w:rPr>
                          <w:rFonts w:ascii="Instrument Sans" w:hAnsi="Instrument Sans"/>
                          <w:sz w:val="22"/>
                          <w:szCs w:val="22"/>
                        </w:rPr>
                        <w:t xml:space="preserve"> and to give suggestions as to who benefits.</w:t>
                      </w:r>
                    </w:p>
                    <w:p w14:paraId="1A1D863B" w14:textId="77777777" w:rsidR="00132560" w:rsidRDefault="00132560" w:rsidP="00132560">
                      <w:pPr>
                        <w:pStyle w:val="NoSpacing"/>
                        <w:rPr>
                          <w:rFonts w:ascii="Instrument Sans" w:hAnsi="Instrument Sans"/>
                          <w:sz w:val="22"/>
                          <w:szCs w:val="22"/>
                        </w:rPr>
                      </w:pPr>
                    </w:p>
                    <w:p w14:paraId="4039E3AD" w14:textId="79B33FCD" w:rsidR="00F25485" w:rsidRDefault="00F25485" w:rsidP="00F25485">
                      <w:pPr>
                        <w:pStyle w:val="NoSpacing"/>
                        <w:rPr>
                          <w:rFonts w:ascii="Instrument Sans" w:hAnsi="Instrument Sans"/>
                          <w:sz w:val="22"/>
                          <w:szCs w:val="22"/>
                        </w:rPr>
                      </w:pPr>
                    </w:p>
                    <w:p w14:paraId="3647BE93" w14:textId="77777777" w:rsidR="00F25485" w:rsidRDefault="00F25485" w:rsidP="00F25485">
                      <w:pPr>
                        <w:pStyle w:val="NoSpacing"/>
                        <w:rPr>
                          <w:rFonts w:ascii="Instrument Sans" w:hAnsi="Instrument Sans"/>
                          <w:sz w:val="22"/>
                          <w:szCs w:val="22"/>
                        </w:rPr>
                      </w:pPr>
                    </w:p>
                    <w:p w14:paraId="7966DD0C" w14:textId="77777777" w:rsidR="00F25485" w:rsidRDefault="00F25485" w:rsidP="00F25485">
                      <w:pPr>
                        <w:pStyle w:val="NoSpacing"/>
                        <w:rPr>
                          <w:rFonts w:ascii="Instrument Sans" w:hAnsi="Instrument Sans"/>
                          <w:sz w:val="22"/>
                          <w:szCs w:val="22"/>
                        </w:rPr>
                      </w:pPr>
                    </w:p>
                    <w:p w14:paraId="7A3B18C8" w14:textId="77777777" w:rsidR="00F25485" w:rsidRDefault="00F25485" w:rsidP="00F25485">
                      <w:pPr>
                        <w:pStyle w:val="NoSpacing"/>
                        <w:rPr>
                          <w:rFonts w:ascii="Instrument Sans" w:hAnsi="Instrument Sans"/>
                          <w:sz w:val="22"/>
                          <w:szCs w:val="22"/>
                        </w:rPr>
                      </w:pPr>
                    </w:p>
                    <w:p w14:paraId="4832A193" w14:textId="77777777" w:rsidR="00F25485" w:rsidRPr="00BF1449" w:rsidRDefault="00F25485" w:rsidP="00F25485">
                      <w:pPr>
                        <w:pStyle w:val="NoSpacing"/>
                        <w:rPr>
                          <w:rFonts w:ascii="Instrument Sans" w:hAnsi="Instrument Sans"/>
                          <w:sz w:val="22"/>
                          <w:szCs w:val="22"/>
                        </w:rPr>
                      </w:pPr>
                    </w:p>
                  </w:txbxContent>
                </v:textbox>
                <w10:wrap anchorx="margin"/>
              </v:shape>
            </w:pict>
          </mc:Fallback>
        </mc:AlternateContent>
      </w:r>
      <w:r>
        <w:rPr>
          <w:rFonts w:ascii="Proxima Nova" w:eastAsia="Proxima Nova" w:hAnsi="Proxima Nova" w:cs="Proxima Nova"/>
          <w:sz w:val="20"/>
          <w:szCs w:val="20"/>
        </w:rPr>
        <w:br w:type="page"/>
      </w:r>
    </w:p>
    <w:p w14:paraId="5133AF8A" w14:textId="35F04FB4" w:rsidR="00F25485" w:rsidRDefault="00DD5F0A" w:rsidP="00F25485">
      <w:pPr>
        <w:tabs>
          <w:tab w:val="left" w:pos="1965"/>
        </w:tabs>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747328" behindDoc="0" locked="0" layoutInCell="1" allowOverlap="1" wp14:anchorId="5F2E7D89" wp14:editId="7F6F3D69">
                <wp:simplePos x="0" y="0"/>
                <wp:positionH relativeFrom="column">
                  <wp:posOffset>3810</wp:posOffset>
                </wp:positionH>
                <wp:positionV relativeFrom="paragraph">
                  <wp:posOffset>19050</wp:posOffset>
                </wp:positionV>
                <wp:extent cx="6054090" cy="990600"/>
                <wp:effectExtent l="19050" t="19050" r="22860" b="19050"/>
                <wp:wrapNone/>
                <wp:docPr id="1261013649" name="Text Box 2"/>
                <wp:cNvGraphicFramePr/>
                <a:graphic xmlns:a="http://schemas.openxmlformats.org/drawingml/2006/main">
                  <a:graphicData uri="http://schemas.microsoft.com/office/word/2010/wordprocessingShape">
                    <wps:wsp>
                      <wps:cNvSpPr txBox="1"/>
                      <wps:spPr>
                        <a:xfrm>
                          <a:off x="0" y="0"/>
                          <a:ext cx="6054090" cy="990600"/>
                        </a:xfrm>
                        <a:prstGeom prst="rect">
                          <a:avLst/>
                        </a:prstGeom>
                        <a:solidFill>
                          <a:sysClr val="window" lastClr="FFFFFF"/>
                        </a:solidFill>
                        <a:ln w="38100">
                          <a:solidFill>
                            <a:prstClr val="black"/>
                          </a:solidFill>
                        </a:ln>
                      </wps:spPr>
                      <wps:txbx>
                        <w:txbxContent>
                          <w:p w14:paraId="53E5C81B" w14:textId="5F31E9AE" w:rsidR="00DD5F0A" w:rsidRDefault="00DD5F0A" w:rsidP="00DD5F0A">
                            <w:pPr>
                              <w:pStyle w:val="NoSpacing"/>
                              <w:rPr>
                                <w:rFonts w:ascii="Instrument Sans" w:hAnsi="Instrument Sans"/>
                                <w:b/>
                                <w:bCs/>
                              </w:rPr>
                            </w:pPr>
                            <w:r>
                              <w:rPr>
                                <w:rFonts w:ascii="Instrument Sans" w:hAnsi="Instrument Sans"/>
                                <w:b/>
                                <w:bCs/>
                              </w:rPr>
                              <w:t xml:space="preserve">Session C </w:t>
                            </w:r>
                            <w:r w:rsidRPr="00A31F24">
                              <w:rPr>
                                <w:rFonts w:ascii="Instrument Sans" w:hAnsi="Instrument Sans"/>
                                <w:b/>
                                <w:bCs/>
                              </w:rPr>
                              <w:t>– Objectives</w:t>
                            </w:r>
                          </w:p>
                          <w:p w14:paraId="0270CFD8" w14:textId="2E02A55F" w:rsidR="00DD5F0A" w:rsidRDefault="00DD5F0A" w:rsidP="006E6460">
                            <w:pPr>
                              <w:pStyle w:val="NoSpacing"/>
                              <w:rPr>
                                <w:rFonts w:ascii="Instrument Sans" w:hAnsi="Instrument Sans"/>
                              </w:rPr>
                            </w:pPr>
                            <w:r>
                              <w:rPr>
                                <w:rFonts w:ascii="Instrument Sans" w:hAnsi="Instrument Sans"/>
                              </w:rPr>
                              <w:t>Understand</w:t>
                            </w:r>
                            <w:r w:rsidR="006E6460">
                              <w:rPr>
                                <w:rFonts w:ascii="Instrument Sans" w:hAnsi="Instrument Sans"/>
                              </w:rPr>
                              <w:t xml:space="preserve">ing the impact of </w:t>
                            </w:r>
                            <w:r w:rsidR="00082A4F">
                              <w:rPr>
                                <w:rFonts w:ascii="Instrument Sans" w:hAnsi="Instrument Sans"/>
                              </w:rPr>
                              <w:t>online misogyny on individuals.</w:t>
                            </w:r>
                          </w:p>
                          <w:p w14:paraId="25343ABC" w14:textId="2913D6DE" w:rsidR="00082A4F" w:rsidRDefault="00082A4F" w:rsidP="006E6460">
                            <w:pPr>
                              <w:pStyle w:val="NoSpacing"/>
                              <w:rPr>
                                <w:rFonts w:ascii="Instrument Sans" w:hAnsi="Instrument Sans"/>
                              </w:rPr>
                            </w:pPr>
                            <w:r>
                              <w:rPr>
                                <w:rFonts w:ascii="Instrument Sans" w:hAnsi="Instrument Sans"/>
                              </w:rPr>
                              <w:t xml:space="preserve">Understanding the </w:t>
                            </w:r>
                            <w:r w:rsidR="00A10475">
                              <w:rPr>
                                <w:rFonts w:ascii="Instrument Sans" w:hAnsi="Instrument Sans"/>
                              </w:rPr>
                              <w:t>tactics misogynists use online.</w:t>
                            </w:r>
                          </w:p>
                          <w:p w14:paraId="62B1BB68" w14:textId="1D5B6B26" w:rsidR="00A10475" w:rsidRDefault="007E13EE" w:rsidP="006E6460">
                            <w:pPr>
                              <w:pStyle w:val="NoSpacing"/>
                              <w:rPr>
                                <w:rFonts w:ascii="Instrument Sans" w:hAnsi="Instrument Sans"/>
                              </w:rPr>
                            </w:pPr>
                            <w:r>
                              <w:rPr>
                                <w:rFonts w:ascii="Instrument Sans" w:hAnsi="Instrument Sans"/>
                              </w:rPr>
                              <w:t>Beginning to think about the ways they can play an active part in addressing this.</w:t>
                            </w:r>
                          </w:p>
                          <w:p w14:paraId="3CE251E8" w14:textId="77777777" w:rsidR="00DD5F0A" w:rsidRDefault="00DD5F0A" w:rsidP="00DD5F0A">
                            <w:pPr>
                              <w:pStyle w:val="NoSpacing"/>
                              <w:rPr>
                                <w:rFonts w:ascii="Instrument Sans" w:hAnsi="Instrument Sans"/>
                              </w:rPr>
                            </w:pPr>
                          </w:p>
                          <w:p w14:paraId="516D1337" w14:textId="77777777" w:rsidR="00DD5F0A" w:rsidRPr="001268D9" w:rsidRDefault="00DD5F0A" w:rsidP="00DD5F0A">
                            <w:pPr>
                              <w:pStyle w:val="NoSpacing"/>
                              <w:rPr>
                                <w:rFonts w:ascii="Instrument Sans" w:hAnsi="Instrument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E7D89" id="_x0000_s1040" type="#_x0000_t202" style="position:absolute;margin-left:.3pt;margin-top:1.5pt;width:476.7pt;height:7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" fillcolor="window" strokeweight="3pt">
                <v:textbox>
                  <w:txbxContent>
                    <w:p w14:paraId="53E5C81B" w14:textId="5F31E9AE" w:rsidR="00DD5F0A" w:rsidRDefault="00DD5F0A" w:rsidP="00DD5F0A">
                      <w:pPr>
                        <w:pStyle w:val="NoSpacing"/>
                        <w:rPr>
                          <w:rFonts w:ascii="Instrument Sans" w:hAnsi="Instrument Sans"/>
                          <w:b/>
                          <w:bCs/>
                        </w:rPr>
                      </w:pPr>
                      <w:r>
                        <w:rPr>
                          <w:rFonts w:ascii="Instrument Sans" w:hAnsi="Instrument Sans"/>
                          <w:b/>
                          <w:bCs/>
                        </w:rPr>
                        <w:t xml:space="preserve">Session </w:t>
                      </w:r>
                      <w:r>
                        <w:rPr>
                          <w:rFonts w:ascii="Instrument Sans" w:hAnsi="Instrument Sans"/>
                          <w:b/>
                          <w:bCs/>
                        </w:rPr>
                        <w:t>C</w:t>
                      </w:r>
                      <w:r>
                        <w:rPr>
                          <w:rFonts w:ascii="Instrument Sans" w:hAnsi="Instrument Sans"/>
                          <w:b/>
                          <w:bCs/>
                        </w:rPr>
                        <w:t xml:space="preserve"> </w:t>
                      </w:r>
                      <w:r w:rsidRPr="00A31F24">
                        <w:rPr>
                          <w:rFonts w:ascii="Instrument Sans" w:hAnsi="Instrument Sans"/>
                          <w:b/>
                          <w:bCs/>
                        </w:rPr>
                        <w:t>– Objectives</w:t>
                      </w:r>
                    </w:p>
                    <w:p w14:paraId="0270CFD8" w14:textId="2E02A55F" w:rsidR="00DD5F0A" w:rsidRDefault="00DD5F0A" w:rsidP="006E6460">
                      <w:pPr>
                        <w:pStyle w:val="NoSpacing"/>
                        <w:rPr>
                          <w:rFonts w:ascii="Instrument Sans" w:hAnsi="Instrument Sans"/>
                        </w:rPr>
                      </w:pPr>
                      <w:r>
                        <w:rPr>
                          <w:rFonts w:ascii="Instrument Sans" w:hAnsi="Instrument Sans"/>
                        </w:rPr>
                        <w:t>Understand</w:t>
                      </w:r>
                      <w:r w:rsidR="006E6460">
                        <w:rPr>
                          <w:rFonts w:ascii="Instrument Sans" w:hAnsi="Instrument Sans"/>
                        </w:rPr>
                        <w:t xml:space="preserve">ing the impact of </w:t>
                      </w:r>
                      <w:r w:rsidR="00082A4F">
                        <w:rPr>
                          <w:rFonts w:ascii="Instrument Sans" w:hAnsi="Instrument Sans"/>
                        </w:rPr>
                        <w:t>online misogyny on individuals.</w:t>
                      </w:r>
                    </w:p>
                    <w:p w14:paraId="25343ABC" w14:textId="2913D6DE" w:rsidR="00082A4F" w:rsidRDefault="00082A4F" w:rsidP="006E6460">
                      <w:pPr>
                        <w:pStyle w:val="NoSpacing"/>
                        <w:rPr>
                          <w:rFonts w:ascii="Instrument Sans" w:hAnsi="Instrument Sans"/>
                        </w:rPr>
                      </w:pPr>
                      <w:r>
                        <w:rPr>
                          <w:rFonts w:ascii="Instrument Sans" w:hAnsi="Instrument Sans"/>
                        </w:rPr>
                        <w:t xml:space="preserve">Understanding the </w:t>
                      </w:r>
                      <w:r w:rsidR="00A10475">
                        <w:rPr>
                          <w:rFonts w:ascii="Instrument Sans" w:hAnsi="Instrument Sans"/>
                        </w:rPr>
                        <w:t>tactics misogynists use online.</w:t>
                      </w:r>
                    </w:p>
                    <w:p w14:paraId="62B1BB68" w14:textId="1D5B6B26" w:rsidR="00A10475" w:rsidRDefault="007E13EE" w:rsidP="006E6460">
                      <w:pPr>
                        <w:pStyle w:val="NoSpacing"/>
                        <w:rPr>
                          <w:rFonts w:ascii="Instrument Sans" w:hAnsi="Instrument Sans"/>
                        </w:rPr>
                      </w:pPr>
                      <w:r>
                        <w:rPr>
                          <w:rFonts w:ascii="Instrument Sans" w:hAnsi="Instrument Sans"/>
                        </w:rPr>
                        <w:t>Beginning to think about the ways they can play an active part in addressing this.</w:t>
                      </w:r>
                    </w:p>
                    <w:p w14:paraId="3CE251E8" w14:textId="77777777" w:rsidR="00DD5F0A" w:rsidRDefault="00DD5F0A" w:rsidP="00DD5F0A">
                      <w:pPr>
                        <w:pStyle w:val="NoSpacing"/>
                        <w:rPr>
                          <w:rFonts w:ascii="Instrument Sans" w:hAnsi="Instrument Sans"/>
                        </w:rPr>
                      </w:pPr>
                    </w:p>
                    <w:p w14:paraId="516D1337" w14:textId="77777777" w:rsidR="00DD5F0A" w:rsidRPr="001268D9" w:rsidRDefault="00DD5F0A" w:rsidP="00DD5F0A">
                      <w:pPr>
                        <w:pStyle w:val="NoSpacing"/>
                        <w:rPr>
                          <w:rFonts w:ascii="Instrument Sans" w:hAnsi="Instrument Sans"/>
                        </w:rPr>
                      </w:pPr>
                    </w:p>
                  </w:txbxContent>
                </v:textbox>
              </v:shape>
            </w:pict>
          </mc:Fallback>
        </mc:AlternateContent>
      </w:r>
    </w:p>
    <w:p w14:paraId="2CD9F07B" w14:textId="77777777" w:rsidR="006E6460" w:rsidRPr="006E6460" w:rsidRDefault="006E6460" w:rsidP="006E6460">
      <w:pPr>
        <w:rPr>
          <w:rFonts w:ascii="Proxima Nova" w:eastAsia="Proxima Nova" w:hAnsi="Proxima Nova" w:cs="Proxima Nova"/>
          <w:sz w:val="20"/>
          <w:szCs w:val="20"/>
        </w:rPr>
      </w:pPr>
    </w:p>
    <w:p w14:paraId="4484A07E" w14:textId="77777777" w:rsidR="006E6460" w:rsidRPr="006E6460" w:rsidRDefault="006E6460" w:rsidP="006E6460">
      <w:pPr>
        <w:rPr>
          <w:rFonts w:ascii="Proxima Nova" w:eastAsia="Proxima Nova" w:hAnsi="Proxima Nova" w:cs="Proxima Nova"/>
          <w:sz w:val="20"/>
          <w:szCs w:val="20"/>
        </w:rPr>
      </w:pPr>
    </w:p>
    <w:p w14:paraId="43AE90B0" w14:textId="77777777" w:rsidR="006E6460" w:rsidRPr="006E6460" w:rsidRDefault="006E6460" w:rsidP="006E6460">
      <w:pPr>
        <w:rPr>
          <w:rFonts w:ascii="Proxima Nova" w:eastAsia="Proxima Nova" w:hAnsi="Proxima Nova" w:cs="Proxima Nova"/>
          <w:sz w:val="20"/>
          <w:szCs w:val="20"/>
        </w:rPr>
      </w:pPr>
    </w:p>
    <w:p w14:paraId="3E7BF1C2" w14:textId="4A7C8FA1" w:rsidR="006E6460" w:rsidRPr="006E6460" w:rsidRDefault="007E13EE" w:rsidP="006E6460">
      <w:pPr>
        <w:rPr>
          <w:rFonts w:ascii="Proxima Nova" w:eastAsia="Proxima Nova" w:hAnsi="Proxima Nova" w:cs="Proxima Nova"/>
          <w:sz w:val="20"/>
          <w:szCs w:val="20"/>
        </w:rPr>
      </w:pPr>
      <w:r>
        <w:rPr>
          <w:noProof/>
        </w:rPr>
        <mc:AlternateContent>
          <mc:Choice Requires="wps">
            <w:drawing>
              <wp:anchor distT="0" distB="0" distL="114300" distR="114300" simplePos="0" relativeHeight="251751424" behindDoc="0" locked="0" layoutInCell="1" allowOverlap="1" wp14:anchorId="48177CFF" wp14:editId="0D5B2404">
                <wp:simplePos x="0" y="0"/>
                <wp:positionH relativeFrom="margin">
                  <wp:posOffset>3204210</wp:posOffset>
                </wp:positionH>
                <wp:positionV relativeFrom="paragraph">
                  <wp:posOffset>189231</wp:posOffset>
                </wp:positionV>
                <wp:extent cx="2851785" cy="6610350"/>
                <wp:effectExtent l="0" t="0" r="24765" b="19050"/>
                <wp:wrapNone/>
                <wp:docPr id="1878545148" name="Text Box 1"/>
                <wp:cNvGraphicFramePr/>
                <a:graphic xmlns:a="http://schemas.openxmlformats.org/drawingml/2006/main">
                  <a:graphicData uri="http://schemas.microsoft.com/office/word/2010/wordprocessingShape">
                    <wps:wsp>
                      <wps:cNvSpPr txBox="1"/>
                      <wps:spPr>
                        <a:xfrm>
                          <a:off x="0" y="0"/>
                          <a:ext cx="2851785" cy="6610350"/>
                        </a:xfrm>
                        <a:prstGeom prst="rect">
                          <a:avLst/>
                        </a:prstGeom>
                        <a:solidFill>
                          <a:sysClr val="window" lastClr="FFFFFF"/>
                        </a:solidFill>
                        <a:ln w="6350">
                          <a:solidFill>
                            <a:srgbClr val="4F81BD"/>
                          </a:solidFill>
                        </a:ln>
                      </wps:spPr>
                      <wps:txbx>
                        <w:txbxContent>
                          <w:p w14:paraId="670776F2" w14:textId="77777777" w:rsidR="006E6460" w:rsidRDefault="006E6460" w:rsidP="006E6460">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3614B2AC" w14:textId="108AE321" w:rsidR="006E6460" w:rsidRDefault="00736B14" w:rsidP="006E6460">
                            <w:pPr>
                              <w:pStyle w:val="NoSpacing"/>
                              <w:rPr>
                                <w:rFonts w:ascii="Instrument Sans" w:hAnsi="Instrument Sans"/>
                                <w:sz w:val="22"/>
                                <w:szCs w:val="22"/>
                              </w:rPr>
                            </w:pPr>
                            <w:r w:rsidRPr="00736B14">
                              <w:rPr>
                                <w:rFonts w:ascii="Instrument Sans" w:hAnsi="Instrument Sans"/>
                                <w:sz w:val="22"/>
                                <w:szCs w:val="22"/>
                              </w:rPr>
                              <w:t>The video on Slide 16 contains graphic descriptions. Slide 17 co</w:t>
                            </w:r>
                            <w:r>
                              <w:rPr>
                                <w:rFonts w:ascii="Instrument Sans" w:hAnsi="Instrument Sans"/>
                                <w:sz w:val="22"/>
                                <w:szCs w:val="22"/>
                              </w:rPr>
                              <w:t>ntains some bad language</w:t>
                            </w:r>
                            <w:r w:rsidR="00A808A7">
                              <w:rPr>
                                <w:rFonts w:ascii="Instrument Sans" w:hAnsi="Instrument Sans"/>
                                <w:sz w:val="22"/>
                                <w:szCs w:val="22"/>
                              </w:rPr>
                              <w:t xml:space="preserve"> but is not as sexually explicit</w:t>
                            </w:r>
                            <w:r w:rsidR="00937F55">
                              <w:rPr>
                                <w:rFonts w:ascii="Instrument Sans" w:hAnsi="Instrument Sans"/>
                                <w:sz w:val="22"/>
                                <w:szCs w:val="22"/>
                              </w:rPr>
                              <w:t xml:space="preserve">. Slide 18 is the GM VRU advert so is the ‘safest’ dependant on your group. We would advise that before delivery you watch the videos and determine what is best for your setting and </w:t>
                            </w:r>
                            <w:r w:rsidR="009523CE">
                              <w:rPr>
                                <w:rFonts w:ascii="Instrument Sans" w:hAnsi="Instrument Sans"/>
                                <w:sz w:val="22"/>
                                <w:szCs w:val="22"/>
                              </w:rPr>
                              <w:t>students.</w:t>
                            </w:r>
                          </w:p>
                          <w:p w14:paraId="02CA99E7" w14:textId="77777777" w:rsidR="00D9600C" w:rsidRDefault="00D9600C" w:rsidP="006E6460">
                            <w:pPr>
                              <w:pStyle w:val="NoSpacing"/>
                              <w:rPr>
                                <w:rFonts w:ascii="Instrument Sans" w:hAnsi="Instrument Sans"/>
                                <w:sz w:val="22"/>
                                <w:szCs w:val="22"/>
                              </w:rPr>
                            </w:pPr>
                          </w:p>
                          <w:p w14:paraId="69FAFDA7" w14:textId="77777777" w:rsidR="00D9600C" w:rsidRDefault="00D9600C" w:rsidP="006E6460">
                            <w:pPr>
                              <w:pStyle w:val="NoSpacing"/>
                              <w:rPr>
                                <w:rFonts w:ascii="Instrument Sans" w:hAnsi="Instrument Sans"/>
                                <w:sz w:val="22"/>
                                <w:szCs w:val="22"/>
                              </w:rPr>
                            </w:pPr>
                          </w:p>
                          <w:p w14:paraId="506CFC34" w14:textId="77777777" w:rsidR="00B410D0" w:rsidRDefault="00B410D0" w:rsidP="006E6460">
                            <w:pPr>
                              <w:pStyle w:val="NoSpacing"/>
                              <w:rPr>
                                <w:rFonts w:ascii="Instrument Sans" w:hAnsi="Instrument Sans"/>
                                <w:sz w:val="22"/>
                                <w:szCs w:val="22"/>
                              </w:rPr>
                            </w:pPr>
                          </w:p>
                          <w:p w14:paraId="251F1F42" w14:textId="77777777" w:rsidR="00B410D0" w:rsidRDefault="00B410D0" w:rsidP="006E6460">
                            <w:pPr>
                              <w:pStyle w:val="NoSpacing"/>
                              <w:rPr>
                                <w:rFonts w:ascii="Instrument Sans" w:hAnsi="Instrument Sans"/>
                                <w:sz w:val="22"/>
                                <w:szCs w:val="22"/>
                              </w:rPr>
                            </w:pPr>
                          </w:p>
                          <w:p w14:paraId="0FC71428" w14:textId="77777777" w:rsidR="00B410D0" w:rsidRDefault="00B410D0" w:rsidP="006E6460">
                            <w:pPr>
                              <w:pStyle w:val="NoSpacing"/>
                              <w:rPr>
                                <w:rFonts w:ascii="Instrument Sans" w:hAnsi="Instrument Sans"/>
                                <w:sz w:val="22"/>
                                <w:szCs w:val="22"/>
                              </w:rPr>
                            </w:pPr>
                          </w:p>
                          <w:p w14:paraId="00A1390A" w14:textId="77777777" w:rsidR="00B410D0" w:rsidRDefault="00B410D0" w:rsidP="006E6460">
                            <w:pPr>
                              <w:pStyle w:val="NoSpacing"/>
                              <w:rPr>
                                <w:rFonts w:ascii="Instrument Sans" w:hAnsi="Instrument Sans"/>
                                <w:sz w:val="22"/>
                                <w:szCs w:val="22"/>
                              </w:rPr>
                            </w:pPr>
                          </w:p>
                          <w:p w14:paraId="1895BEEA" w14:textId="16B34E73" w:rsidR="00B410D0" w:rsidRPr="00D12A0E" w:rsidRDefault="00B410D0" w:rsidP="006E6460">
                            <w:pPr>
                              <w:pStyle w:val="NoSpacing"/>
                              <w:rPr>
                                <w:rFonts w:ascii="Instrument Sans" w:hAnsi="Instrument Sans"/>
                                <w:sz w:val="20"/>
                                <w:szCs w:val="20"/>
                              </w:rPr>
                            </w:pPr>
                            <w:r w:rsidRPr="00D12A0E">
                              <w:rPr>
                                <w:rFonts w:ascii="Instrument Sans" w:hAnsi="Instrument Sans"/>
                                <w:sz w:val="20"/>
                                <w:szCs w:val="20"/>
                              </w:rPr>
                              <w:t xml:space="preserve">It’s important that clear examples are </w:t>
                            </w:r>
                            <w:r w:rsidR="003907D0" w:rsidRPr="00D12A0E">
                              <w:rPr>
                                <w:rFonts w:ascii="Instrument Sans" w:hAnsi="Instrument Sans"/>
                                <w:sz w:val="20"/>
                                <w:szCs w:val="20"/>
                              </w:rPr>
                              <w:t>picked out here as th</w:t>
                            </w:r>
                            <w:r w:rsidR="003210DB" w:rsidRPr="00D12A0E">
                              <w:rPr>
                                <w:rFonts w:ascii="Instrument Sans" w:hAnsi="Instrument Sans"/>
                                <w:sz w:val="20"/>
                                <w:szCs w:val="20"/>
                              </w:rPr>
                              <w:t>is is a tactic that misogynists will use online.</w:t>
                            </w:r>
                          </w:p>
                          <w:p w14:paraId="4BE39F3D" w14:textId="77777777" w:rsidR="000A3070" w:rsidRPr="00D12A0E" w:rsidRDefault="000A3070" w:rsidP="006E6460">
                            <w:pPr>
                              <w:pStyle w:val="NoSpacing"/>
                              <w:rPr>
                                <w:rFonts w:ascii="Instrument Sans" w:hAnsi="Instrument Sans"/>
                                <w:sz w:val="20"/>
                                <w:szCs w:val="20"/>
                              </w:rPr>
                            </w:pPr>
                          </w:p>
                          <w:p w14:paraId="77FE787F" w14:textId="77777777" w:rsidR="000A3070" w:rsidRPr="00D12A0E" w:rsidRDefault="000A3070" w:rsidP="006E6460">
                            <w:pPr>
                              <w:pStyle w:val="NoSpacing"/>
                              <w:rPr>
                                <w:rFonts w:ascii="Instrument Sans" w:hAnsi="Instrument Sans"/>
                                <w:sz w:val="20"/>
                                <w:szCs w:val="20"/>
                              </w:rPr>
                            </w:pPr>
                          </w:p>
                          <w:p w14:paraId="1A3930D1" w14:textId="70C9504C" w:rsidR="00A30113" w:rsidRPr="00D12A0E" w:rsidRDefault="00A30113" w:rsidP="006E6460">
                            <w:pPr>
                              <w:pStyle w:val="NoSpacing"/>
                              <w:rPr>
                                <w:rFonts w:ascii="Instrument Sans" w:hAnsi="Instrument Sans"/>
                                <w:sz w:val="20"/>
                                <w:szCs w:val="20"/>
                              </w:rPr>
                            </w:pPr>
                            <w:r w:rsidRPr="00D12A0E">
                              <w:rPr>
                                <w:rFonts w:ascii="Instrument Sans" w:hAnsi="Instrument Sans"/>
                                <w:sz w:val="20"/>
                                <w:szCs w:val="20"/>
                              </w:rPr>
                              <w:t xml:space="preserve">Slides 20 and 21 include language and </w:t>
                            </w:r>
                            <w:r w:rsidR="00E277E2" w:rsidRPr="00D12A0E">
                              <w:rPr>
                                <w:rFonts w:ascii="Instrument Sans" w:hAnsi="Instrument Sans"/>
                                <w:sz w:val="20"/>
                                <w:szCs w:val="20"/>
                              </w:rPr>
                              <w:t>descriptions that may not be appropriate for your group. The video on Slide 22 is focused on girls</w:t>
                            </w:r>
                            <w:r w:rsidR="00D2375B" w:rsidRPr="00D12A0E">
                              <w:rPr>
                                <w:rFonts w:ascii="Instrument Sans" w:hAnsi="Instrument Sans"/>
                                <w:sz w:val="20"/>
                                <w:szCs w:val="20"/>
                              </w:rPr>
                              <w:t xml:space="preserve"> in a school. Whilst it doesn’t give as clear guidance as to what can be done about </w:t>
                            </w:r>
                            <w:r w:rsidR="00556B0A" w:rsidRPr="00D12A0E">
                              <w:rPr>
                                <w:rFonts w:ascii="Instrument Sans" w:hAnsi="Instrument Sans"/>
                                <w:sz w:val="20"/>
                                <w:szCs w:val="20"/>
                              </w:rPr>
                              <w:t>thi</w:t>
                            </w:r>
                            <w:r w:rsidR="007C4C8D" w:rsidRPr="00D12A0E">
                              <w:rPr>
                                <w:rFonts w:ascii="Instrument Sans" w:hAnsi="Instrument Sans"/>
                                <w:sz w:val="20"/>
                                <w:szCs w:val="20"/>
                              </w:rPr>
                              <w:t xml:space="preserve">s there is still value in the video if you feel Slides 20 and 21 </w:t>
                            </w:r>
                            <w:r w:rsidR="00073B12" w:rsidRPr="00D12A0E">
                              <w:rPr>
                                <w:rFonts w:ascii="Instrument Sans" w:hAnsi="Instrument Sans"/>
                                <w:sz w:val="20"/>
                                <w:szCs w:val="20"/>
                              </w:rPr>
                              <w:t>are not appropriate.</w:t>
                            </w:r>
                          </w:p>
                          <w:p w14:paraId="6BF7310E" w14:textId="77777777" w:rsidR="00073B12" w:rsidRPr="00D12A0E" w:rsidRDefault="00073B12" w:rsidP="006E6460">
                            <w:pPr>
                              <w:pStyle w:val="NoSpacing"/>
                              <w:rPr>
                                <w:rFonts w:ascii="Instrument Sans" w:hAnsi="Instrument Sans"/>
                                <w:sz w:val="20"/>
                                <w:szCs w:val="20"/>
                              </w:rPr>
                            </w:pPr>
                          </w:p>
                          <w:p w14:paraId="7CC0E257" w14:textId="3B812C62" w:rsidR="00073B12" w:rsidRPr="00D12A0E" w:rsidRDefault="00073B12" w:rsidP="006E6460">
                            <w:pPr>
                              <w:pStyle w:val="NoSpacing"/>
                              <w:rPr>
                                <w:rFonts w:ascii="Instrument Sans" w:hAnsi="Instrument Sans"/>
                                <w:sz w:val="20"/>
                                <w:szCs w:val="20"/>
                              </w:rPr>
                            </w:pPr>
                            <w:r w:rsidRPr="00D12A0E">
                              <w:rPr>
                                <w:rFonts w:ascii="Instrument Sans" w:hAnsi="Instrument Sans"/>
                                <w:sz w:val="20"/>
                                <w:szCs w:val="20"/>
                              </w:rPr>
                              <w:t>There is very little material directed towards adolescents about how to deal with online misogyny. A lot will focus on what is wrong without giving the information as to how to address it.</w:t>
                            </w:r>
                          </w:p>
                          <w:p w14:paraId="7926800F" w14:textId="77777777" w:rsidR="00073B12" w:rsidRPr="00D12A0E" w:rsidRDefault="00073B12" w:rsidP="006E6460">
                            <w:pPr>
                              <w:pStyle w:val="NoSpacing"/>
                              <w:rPr>
                                <w:rFonts w:ascii="Instrument Sans" w:hAnsi="Instrument Sans"/>
                                <w:sz w:val="20"/>
                                <w:szCs w:val="20"/>
                              </w:rPr>
                            </w:pPr>
                          </w:p>
                          <w:p w14:paraId="3B26A50F" w14:textId="3A063CAC" w:rsidR="00073B12" w:rsidRPr="00D12A0E" w:rsidRDefault="00073B12" w:rsidP="006E6460">
                            <w:pPr>
                              <w:pStyle w:val="NoSpacing"/>
                              <w:rPr>
                                <w:rFonts w:ascii="Instrument Sans" w:hAnsi="Instrument Sans"/>
                                <w:sz w:val="20"/>
                                <w:szCs w:val="20"/>
                              </w:rPr>
                            </w:pPr>
                            <w:r w:rsidRPr="00D12A0E">
                              <w:rPr>
                                <w:rFonts w:ascii="Instrument Sans" w:hAnsi="Instrument Sans"/>
                                <w:sz w:val="20"/>
                                <w:szCs w:val="20"/>
                              </w:rPr>
                              <w:t xml:space="preserve">The final questions are quite leading and could </w:t>
                            </w:r>
                            <w:r w:rsidR="00D12A0E" w:rsidRPr="00D12A0E">
                              <w:rPr>
                                <w:rFonts w:ascii="Instrument Sans" w:hAnsi="Instrument Sans"/>
                                <w:sz w:val="20"/>
                                <w:szCs w:val="20"/>
                              </w:rPr>
                              <w:t>spark some views that others may not find palpable. There is guidance about not closing the conversation down but it’s important that the final question is given</w:t>
                            </w:r>
                            <w:r w:rsidR="00D12A0E">
                              <w:rPr>
                                <w:rFonts w:ascii="Instrument Sans" w:hAnsi="Instrument Sans"/>
                                <w:sz w:val="20"/>
                                <w:szCs w:val="20"/>
                              </w:rPr>
                              <w:t xml:space="preserve"> in that it needs to be stopped.</w:t>
                            </w:r>
                          </w:p>
                          <w:p w14:paraId="5536F101" w14:textId="77777777" w:rsidR="000A3070" w:rsidRDefault="000A3070" w:rsidP="006E6460">
                            <w:pPr>
                              <w:pStyle w:val="NoSpacing"/>
                              <w:rPr>
                                <w:rFonts w:ascii="Instrument Sans" w:hAnsi="Instrument Sans"/>
                                <w:sz w:val="22"/>
                                <w:szCs w:val="22"/>
                              </w:rPr>
                            </w:pPr>
                          </w:p>
                          <w:p w14:paraId="2730AF49" w14:textId="77777777" w:rsidR="000A3070" w:rsidRDefault="000A3070" w:rsidP="006E6460">
                            <w:pPr>
                              <w:pStyle w:val="NoSpacing"/>
                              <w:rPr>
                                <w:rFonts w:ascii="Instrument Sans" w:hAnsi="Instrument Sans"/>
                                <w:sz w:val="22"/>
                                <w:szCs w:val="22"/>
                              </w:rPr>
                            </w:pPr>
                          </w:p>
                          <w:p w14:paraId="3D8159A3" w14:textId="77777777" w:rsidR="000A3070" w:rsidRPr="00736B14" w:rsidRDefault="000A3070" w:rsidP="006E6460">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77CFF" id="_x0000_s1041" type="#_x0000_t202" style="position:absolute;margin-left:252.3pt;margin-top:14.9pt;width:224.55pt;height:520.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" fillcolor="window" strokecolor="#4f81bd" strokeweight=".5pt">
                <v:textbox>
                  <w:txbxContent>
                    <w:p w14:paraId="670776F2" w14:textId="77777777" w:rsidR="006E6460" w:rsidRDefault="006E6460" w:rsidP="006E6460">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3614B2AC" w14:textId="108AE321" w:rsidR="006E6460" w:rsidRDefault="00736B14" w:rsidP="006E6460">
                      <w:pPr>
                        <w:pStyle w:val="NoSpacing"/>
                        <w:rPr>
                          <w:rFonts w:ascii="Instrument Sans" w:hAnsi="Instrument Sans"/>
                          <w:sz w:val="22"/>
                          <w:szCs w:val="22"/>
                        </w:rPr>
                      </w:pPr>
                      <w:r w:rsidRPr="00736B14">
                        <w:rPr>
                          <w:rFonts w:ascii="Instrument Sans" w:hAnsi="Instrument Sans"/>
                          <w:sz w:val="22"/>
                          <w:szCs w:val="22"/>
                        </w:rPr>
                        <w:t>The video on Slide 16 contains graphic descriptions. Slide 17 co</w:t>
                      </w:r>
                      <w:r>
                        <w:rPr>
                          <w:rFonts w:ascii="Instrument Sans" w:hAnsi="Instrument Sans"/>
                          <w:sz w:val="22"/>
                          <w:szCs w:val="22"/>
                        </w:rPr>
                        <w:t>ntains some bad language</w:t>
                      </w:r>
                      <w:r w:rsidR="00A808A7">
                        <w:rPr>
                          <w:rFonts w:ascii="Instrument Sans" w:hAnsi="Instrument Sans"/>
                          <w:sz w:val="22"/>
                          <w:szCs w:val="22"/>
                        </w:rPr>
                        <w:t xml:space="preserve"> but is not as sexually explicit</w:t>
                      </w:r>
                      <w:r w:rsidR="00937F55">
                        <w:rPr>
                          <w:rFonts w:ascii="Instrument Sans" w:hAnsi="Instrument Sans"/>
                          <w:sz w:val="22"/>
                          <w:szCs w:val="22"/>
                        </w:rPr>
                        <w:t xml:space="preserve">. Slide 18 is the GM VRU advert so is the ‘safest’ dependant on your group. We would advise that before delivery you watch the videos and determine what is best for your setting and </w:t>
                      </w:r>
                      <w:r w:rsidR="009523CE">
                        <w:rPr>
                          <w:rFonts w:ascii="Instrument Sans" w:hAnsi="Instrument Sans"/>
                          <w:sz w:val="22"/>
                          <w:szCs w:val="22"/>
                        </w:rPr>
                        <w:t>students.</w:t>
                      </w:r>
                    </w:p>
                    <w:p w14:paraId="02CA99E7" w14:textId="77777777" w:rsidR="00D9600C" w:rsidRDefault="00D9600C" w:rsidP="006E6460">
                      <w:pPr>
                        <w:pStyle w:val="NoSpacing"/>
                        <w:rPr>
                          <w:rFonts w:ascii="Instrument Sans" w:hAnsi="Instrument Sans"/>
                          <w:sz w:val="22"/>
                          <w:szCs w:val="22"/>
                        </w:rPr>
                      </w:pPr>
                    </w:p>
                    <w:p w14:paraId="69FAFDA7" w14:textId="77777777" w:rsidR="00D9600C" w:rsidRDefault="00D9600C" w:rsidP="006E6460">
                      <w:pPr>
                        <w:pStyle w:val="NoSpacing"/>
                        <w:rPr>
                          <w:rFonts w:ascii="Instrument Sans" w:hAnsi="Instrument Sans"/>
                          <w:sz w:val="22"/>
                          <w:szCs w:val="22"/>
                        </w:rPr>
                      </w:pPr>
                    </w:p>
                    <w:p w14:paraId="506CFC34" w14:textId="77777777" w:rsidR="00B410D0" w:rsidRDefault="00B410D0" w:rsidP="006E6460">
                      <w:pPr>
                        <w:pStyle w:val="NoSpacing"/>
                        <w:rPr>
                          <w:rFonts w:ascii="Instrument Sans" w:hAnsi="Instrument Sans"/>
                          <w:sz w:val="22"/>
                          <w:szCs w:val="22"/>
                        </w:rPr>
                      </w:pPr>
                    </w:p>
                    <w:p w14:paraId="251F1F42" w14:textId="77777777" w:rsidR="00B410D0" w:rsidRDefault="00B410D0" w:rsidP="006E6460">
                      <w:pPr>
                        <w:pStyle w:val="NoSpacing"/>
                        <w:rPr>
                          <w:rFonts w:ascii="Instrument Sans" w:hAnsi="Instrument Sans"/>
                          <w:sz w:val="22"/>
                          <w:szCs w:val="22"/>
                        </w:rPr>
                      </w:pPr>
                    </w:p>
                    <w:p w14:paraId="0FC71428" w14:textId="77777777" w:rsidR="00B410D0" w:rsidRDefault="00B410D0" w:rsidP="006E6460">
                      <w:pPr>
                        <w:pStyle w:val="NoSpacing"/>
                        <w:rPr>
                          <w:rFonts w:ascii="Instrument Sans" w:hAnsi="Instrument Sans"/>
                          <w:sz w:val="22"/>
                          <w:szCs w:val="22"/>
                        </w:rPr>
                      </w:pPr>
                    </w:p>
                    <w:p w14:paraId="00A1390A" w14:textId="77777777" w:rsidR="00B410D0" w:rsidRDefault="00B410D0" w:rsidP="006E6460">
                      <w:pPr>
                        <w:pStyle w:val="NoSpacing"/>
                        <w:rPr>
                          <w:rFonts w:ascii="Instrument Sans" w:hAnsi="Instrument Sans"/>
                          <w:sz w:val="22"/>
                          <w:szCs w:val="22"/>
                        </w:rPr>
                      </w:pPr>
                    </w:p>
                    <w:p w14:paraId="1895BEEA" w14:textId="16B34E73" w:rsidR="00B410D0" w:rsidRPr="00D12A0E" w:rsidRDefault="00B410D0" w:rsidP="006E6460">
                      <w:pPr>
                        <w:pStyle w:val="NoSpacing"/>
                        <w:rPr>
                          <w:rFonts w:ascii="Instrument Sans" w:hAnsi="Instrument Sans"/>
                          <w:sz w:val="20"/>
                          <w:szCs w:val="20"/>
                        </w:rPr>
                      </w:pPr>
                      <w:r w:rsidRPr="00D12A0E">
                        <w:rPr>
                          <w:rFonts w:ascii="Instrument Sans" w:hAnsi="Instrument Sans"/>
                          <w:sz w:val="20"/>
                          <w:szCs w:val="20"/>
                        </w:rPr>
                        <w:t xml:space="preserve">It’s important that clear examples are </w:t>
                      </w:r>
                      <w:r w:rsidR="003907D0" w:rsidRPr="00D12A0E">
                        <w:rPr>
                          <w:rFonts w:ascii="Instrument Sans" w:hAnsi="Instrument Sans"/>
                          <w:sz w:val="20"/>
                          <w:szCs w:val="20"/>
                        </w:rPr>
                        <w:t>picked out here as th</w:t>
                      </w:r>
                      <w:r w:rsidR="003210DB" w:rsidRPr="00D12A0E">
                        <w:rPr>
                          <w:rFonts w:ascii="Instrument Sans" w:hAnsi="Instrument Sans"/>
                          <w:sz w:val="20"/>
                          <w:szCs w:val="20"/>
                        </w:rPr>
                        <w:t>is is a tactic that misogynists will use online.</w:t>
                      </w:r>
                    </w:p>
                    <w:p w14:paraId="4BE39F3D" w14:textId="77777777" w:rsidR="000A3070" w:rsidRPr="00D12A0E" w:rsidRDefault="000A3070" w:rsidP="006E6460">
                      <w:pPr>
                        <w:pStyle w:val="NoSpacing"/>
                        <w:rPr>
                          <w:rFonts w:ascii="Instrument Sans" w:hAnsi="Instrument Sans"/>
                          <w:sz w:val="20"/>
                          <w:szCs w:val="20"/>
                        </w:rPr>
                      </w:pPr>
                    </w:p>
                    <w:p w14:paraId="77FE787F" w14:textId="77777777" w:rsidR="000A3070" w:rsidRPr="00D12A0E" w:rsidRDefault="000A3070" w:rsidP="006E6460">
                      <w:pPr>
                        <w:pStyle w:val="NoSpacing"/>
                        <w:rPr>
                          <w:rFonts w:ascii="Instrument Sans" w:hAnsi="Instrument Sans"/>
                          <w:sz w:val="20"/>
                          <w:szCs w:val="20"/>
                        </w:rPr>
                      </w:pPr>
                    </w:p>
                    <w:p w14:paraId="1A3930D1" w14:textId="70C9504C" w:rsidR="00A30113" w:rsidRPr="00D12A0E" w:rsidRDefault="00A30113" w:rsidP="006E6460">
                      <w:pPr>
                        <w:pStyle w:val="NoSpacing"/>
                        <w:rPr>
                          <w:rFonts w:ascii="Instrument Sans" w:hAnsi="Instrument Sans"/>
                          <w:sz w:val="20"/>
                          <w:szCs w:val="20"/>
                        </w:rPr>
                      </w:pPr>
                      <w:r w:rsidRPr="00D12A0E">
                        <w:rPr>
                          <w:rFonts w:ascii="Instrument Sans" w:hAnsi="Instrument Sans"/>
                          <w:sz w:val="20"/>
                          <w:szCs w:val="20"/>
                        </w:rPr>
                        <w:t xml:space="preserve">Slides 20 and 21 include language and </w:t>
                      </w:r>
                      <w:r w:rsidR="00E277E2" w:rsidRPr="00D12A0E">
                        <w:rPr>
                          <w:rFonts w:ascii="Instrument Sans" w:hAnsi="Instrument Sans"/>
                          <w:sz w:val="20"/>
                          <w:szCs w:val="20"/>
                        </w:rPr>
                        <w:t>descriptions that may not be appropriate for your group. The video on Slide 22 is focused on girls</w:t>
                      </w:r>
                      <w:r w:rsidR="00D2375B" w:rsidRPr="00D12A0E">
                        <w:rPr>
                          <w:rFonts w:ascii="Instrument Sans" w:hAnsi="Instrument Sans"/>
                          <w:sz w:val="20"/>
                          <w:szCs w:val="20"/>
                        </w:rPr>
                        <w:t xml:space="preserve"> in a school. Whilst it doesn’t give as clear guidance as to what can be done about </w:t>
                      </w:r>
                      <w:r w:rsidR="00556B0A" w:rsidRPr="00D12A0E">
                        <w:rPr>
                          <w:rFonts w:ascii="Instrument Sans" w:hAnsi="Instrument Sans"/>
                          <w:sz w:val="20"/>
                          <w:szCs w:val="20"/>
                        </w:rPr>
                        <w:t>thi</w:t>
                      </w:r>
                      <w:r w:rsidR="007C4C8D" w:rsidRPr="00D12A0E">
                        <w:rPr>
                          <w:rFonts w:ascii="Instrument Sans" w:hAnsi="Instrument Sans"/>
                          <w:sz w:val="20"/>
                          <w:szCs w:val="20"/>
                        </w:rPr>
                        <w:t xml:space="preserve">s there is still value in the video if you feel Slides 20 and 21 </w:t>
                      </w:r>
                      <w:r w:rsidR="00073B12" w:rsidRPr="00D12A0E">
                        <w:rPr>
                          <w:rFonts w:ascii="Instrument Sans" w:hAnsi="Instrument Sans"/>
                          <w:sz w:val="20"/>
                          <w:szCs w:val="20"/>
                        </w:rPr>
                        <w:t>are not appropriate.</w:t>
                      </w:r>
                    </w:p>
                    <w:p w14:paraId="6BF7310E" w14:textId="77777777" w:rsidR="00073B12" w:rsidRPr="00D12A0E" w:rsidRDefault="00073B12" w:rsidP="006E6460">
                      <w:pPr>
                        <w:pStyle w:val="NoSpacing"/>
                        <w:rPr>
                          <w:rFonts w:ascii="Instrument Sans" w:hAnsi="Instrument Sans"/>
                          <w:sz w:val="20"/>
                          <w:szCs w:val="20"/>
                        </w:rPr>
                      </w:pPr>
                    </w:p>
                    <w:p w14:paraId="7CC0E257" w14:textId="3B812C62" w:rsidR="00073B12" w:rsidRPr="00D12A0E" w:rsidRDefault="00073B12" w:rsidP="006E6460">
                      <w:pPr>
                        <w:pStyle w:val="NoSpacing"/>
                        <w:rPr>
                          <w:rFonts w:ascii="Instrument Sans" w:hAnsi="Instrument Sans"/>
                          <w:sz w:val="20"/>
                          <w:szCs w:val="20"/>
                        </w:rPr>
                      </w:pPr>
                      <w:r w:rsidRPr="00D12A0E">
                        <w:rPr>
                          <w:rFonts w:ascii="Instrument Sans" w:hAnsi="Instrument Sans"/>
                          <w:sz w:val="20"/>
                          <w:szCs w:val="20"/>
                        </w:rPr>
                        <w:t>There is very little material directed towards adolescents about how to deal with online misogyny. A lot will focus on what is wrong without giving the information as to how to address it.</w:t>
                      </w:r>
                    </w:p>
                    <w:p w14:paraId="7926800F" w14:textId="77777777" w:rsidR="00073B12" w:rsidRPr="00D12A0E" w:rsidRDefault="00073B12" w:rsidP="006E6460">
                      <w:pPr>
                        <w:pStyle w:val="NoSpacing"/>
                        <w:rPr>
                          <w:rFonts w:ascii="Instrument Sans" w:hAnsi="Instrument Sans"/>
                          <w:sz w:val="20"/>
                          <w:szCs w:val="20"/>
                        </w:rPr>
                      </w:pPr>
                    </w:p>
                    <w:p w14:paraId="3B26A50F" w14:textId="3A063CAC" w:rsidR="00073B12" w:rsidRPr="00D12A0E" w:rsidRDefault="00073B12" w:rsidP="006E6460">
                      <w:pPr>
                        <w:pStyle w:val="NoSpacing"/>
                        <w:rPr>
                          <w:rFonts w:ascii="Instrument Sans" w:hAnsi="Instrument Sans"/>
                          <w:sz w:val="20"/>
                          <w:szCs w:val="20"/>
                        </w:rPr>
                      </w:pPr>
                      <w:r w:rsidRPr="00D12A0E">
                        <w:rPr>
                          <w:rFonts w:ascii="Instrument Sans" w:hAnsi="Instrument Sans"/>
                          <w:sz w:val="20"/>
                          <w:szCs w:val="20"/>
                        </w:rPr>
                        <w:t xml:space="preserve">The final questions are quite leading and could </w:t>
                      </w:r>
                      <w:r w:rsidR="00D12A0E" w:rsidRPr="00D12A0E">
                        <w:rPr>
                          <w:rFonts w:ascii="Instrument Sans" w:hAnsi="Instrument Sans"/>
                          <w:sz w:val="20"/>
                          <w:szCs w:val="20"/>
                        </w:rPr>
                        <w:t>spark some views that others may not find palpable. There is guidance about not closing the conversation down but it’s important that the final question is given</w:t>
                      </w:r>
                      <w:r w:rsidR="00D12A0E">
                        <w:rPr>
                          <w:rFonts w:ascii="Instrument Sans" w:hAnsi="Instrument Sans"/>
                          <w:sz w:val="20"/>
                          <w:szCs w:val="20"/>
                        </w:rPr>
                        <w:t xml:space="preserve"> in that it needs to be stopped.</w:t>
                      </w:r>
                    </w:p>
                    <w:p w14:paraId="5536F101" w14:textId="77777777" w:rsidR="000A3070" w:rsidRDefault="000A3070" w:rsidP="006E6460">
                      <w:pPr>
                        <w:pStyle w:val="NoSpacing"/>
                        <w:rPr>
                          <w:rFonts w:ascii="Instrument Sans" w:hAnsi="Instrument Sans"/>
                          <w:sz w:val="22"/>
                          <w:szCs w:val="22"/>
                        </w:rPr>
                      </w:pPr>
                    </w:p>
                    <w:p w14:paraId="2730AF49" w14:textId="77777777" w:rsidR="000A3070" w:rsidRDefault="000A3070" w:rsidP="006E6460">
                      <w:pPr>
                        <w:pStyle w:val="NoSpacing"/>
                        <w:rPr>
                          <w:rFonts w:ascii="Instrument Sans" w:hAnsi="Instrument Sans"/>
                          <w:sz w:val="22"/>
                          <w:szCs w:val="22"/>
                        </w:rPr>
                      </w:pPr>
                    </w:p>
                    <w:p w14:paraId="3D8159A3" w14:textId="77777777" w:rsidR="000A3070" w:rsidRPr="00736B14" w:rsidRDefault="000A3070" w:rsidP="006E6460">
                      <w:pPr>
                        <w:pStyle w:val="NoSpacing"/>
                        <w:rPr>
                          <w:rFonts w:ascii="Instrument Sans" w:hAnsi="Instrument Sans"/>
                          <w:sz w:val="22"/>
                          <w:szCs w:val="22"/>
                        </w:rPr>
                      </w:pPr>
                    </w:p>
                  </w:txbxContent>
                </v:textbox>
                <w10:wrap anchorx="margin"/>
              </v:shape>
            </w:pict>
          </mc:Fallback>
        </mc:AlternateContent>
      </w:r>
      <w:r>
        <w:rPr>
          <w:noProof/>
        </w:rPr>
        <mc:AlternateContent>
          <mc:Choice Requires="wps">
            <w:drawing>
              <wp:anchor distT="0" distB="0" distL="114300" distR="114300" simplePos="0" relativeHeight="251749376" behindDoc="0" locked="0" layoutInCell="1" allowOverlap="1" wp14:anchorId="78655EA1" wp14:editId="181761DF">
                <wp:simplePos x="0" y="0"/>
                <wp:positionH relativeFrom="margin">
                  <wp:posOffset>3810</wp:posOffset>
                </wp:positionH>
                <wp:positionV relativeFrom="paragraph">
                  <wp:posOffset>189230</wp:posOffset>
                </wp:positionV>
                <wp:extent cx="2853690" cy="6553200"/>
                <wp:effectExtent l="0" t="0" r="22860" b="19050"/>
                <wp:wrapNone/>
                <wp:docPr id="1623841990" name="Text Box 1"/>
                <wp:cNvGraphicFramePr/>
                <a:graphic xmlns:a="http://schemas.openxmlformats.org/drawingml/2006/main">
                  <a:graphicData uri="http://schemas.microsoft.com/office/word/2010/wordprocessingShape">
                    <wps:wsp>
                      <wps:cNvSpPr txBox="1"/>
                      <wps:spPr>
                        <a:xfrm>
                          <a:off x="0" y="0"/>
                          <a:ext cx="2853690" cy="6553200"/>
                        </a:xfrm>
                        <a:prstGeom prst="rect">
                          <a:avLst/>
                        </a:prstGeom>
                        <a:solidFill>
                          <a:sysClr val="window" lastClr="FFFFFF"/>
                        </a:solidFill>
                        <a:ln w="6350">
                          <a:solidFill>
                            <a:srgbClr val="4F81BD"/>
                          </a:solidFill>
                        </a:ln>
                      </wps:spPr>
                      <wps:txbx>
                        <w:txbxContent>
                          <w:p w14:paraId="78B6FF33" w14:textId="77777777" w:rsidR="006E6460" w:rsidRPr="00080D6F" w:rsidRDefault="006E6460" w:rsidP="006E6460">
                            <w:pPr>
                              <w:pStyle w:val="NoSpacing"/>
                              <w:rPr>
                                <w:rFonts w:ascii="Instrument Sans" w:hAnsi="Instrument Sans"/>
                                <w:b/>
                                <w:bCs/>
                                <w:sz w:val="22"/>
                                <w:szCs w:val="22"/>
                              </w:rPr>
                            </w:pPr>
                            <w:r w:rsidRPr="00080D6F">
                              <w:rPr>
                                <w:rFonts w:ascii="Instrument Sans" w:hAnsi="Instrument Sans"/>
                                <w:b/>
                                <w:bCs/>
                                <w:sz w:val="22"/>
                                <w:szCs w:val="22"/>
                              </w:rPr>
                              <w:t>Activities</w:t>
                            </w:r>
                          </w:p>
                          <w:p w14:paraId="0EDFA82E" w14:textId="7B14CEED" w:rsidR="00AE014A" w:rsidRDefault="00703009" w:rsidP="006E6460">
                            <w:pPr>
                              <w:pStyle w:val="NoSpacing"/>
                              <w:rPr>
                                <w:rFonts w:ascii="Instrument Sans" w:hAnsi="Instrument Sans"/>
                                <w:sz w:val="22"/>
                                <w:szCs w:val="22"/>
                              </w:rPr>
                            </w:pPr>
                            <w:r>
                              <w:rPr>
                                <w:rFonts w:ascii="Instrument Sans" w:hAnsi="Instrument Sans"/>
                                <w:sz w:val="22"/>
                                <w:szCs w:val="22"/>
                              </w:rPr>
                              <w:t xml:space="preserve">Students watch one of the videos </w:t>
                            </w:r>
                            <w:r w:rsidR="004468B3">
                              <w:rPr>
                                <w:rFonts w:ascii="Instrument Sans" w:hAnsi="Instrument Sans"/>
                                <w:sz w:val="22"/>
                                <w:szCs w:val="22"/>
                              </w:rPr>
                              <w:t>available on Slides 16-1</w:t>
                            </w:r>
                            <w:r w:rsidR="008E0359">
                              <w:rPr>
                                <w:rFonts w:ascii="Instrument Sans" w:hAnsi="Instrument Sans"/>
                                <w:sz w:val="22"/>
                                <w:szCs w:val="22"/>
                              </w:rPr>
                              <w:t>8</w:t>
                            </w:r>
                            <w:r w:rsidR="00C47501">
                              <w:rPr>
                                <w:rFonts w:ascii="Instrument Sans" w:hAnsi="Instrument Sans"/>
                                <w:sz w:val="22"/>
                                <w:szCs w:val="22"/>
                              </w:rPr>
                              <w:t xml:space="preserve">. Opportunity is given to talk through </w:t>
                            </w:r>
                            <w:r w:rsidR="005F5519">
                              <w:rPr>
                                <w:rFonts w:ascii="Instrument Sans" w:hAnsi="Instrument Sans"/>
                                <w:sz w:val="22"/>
                                <w:szCs w:val="22"/>
                              </w:rPr>
                              <w:t xml:space="preserve">their immediate responses to the </w:t>
                            </w:r>
                            <w:r w:rsidR="008E0359">
                              <w:rPr>
                                <w:rFonts w:ascii="Instrument Sans" w:hAnsi="Instrument Sans"/>
                                <w:sz w:val="22"/>
                                <w:szCs w:val="22"/>
                              </w:rPr>
                              <w:t xml:space="preserve">videos. Is this something that they </w:t>
                            </w:r>
                            <w:r w:rsidR="00C230A0">
                              <w:rPr>
                                <w:rFonts w:ascii="Instrument Sans" w:hAnsi="Instrument Sans"/>
                                <w:sz w:val="22"/>
                                <w:szCs w:val="22"/>
                              </w:rPr>
                              <w:t>have experienced</w:t>
                            </w:r>
                            <w:r w:rsidR="002A7EEA">
                              <w:rPr>
                                <w:rFonts w:ascii="Instrument Sans" w:hAnsi="Instrument Sans"/>
                                <w:sz w:val="22"/>
                                <w:szCs w:val="22"/>
                              </w:rPr>
                              <w:t xml:space="preserve"> or know someone who has experienced? </w:t>
                            </w:r>
                            <w:r w:rsidR="00C865A9">
                              <w:rPr>
                                <w:rFonts w:ascii="Instrument Sans" w:hAnsi="Instrument Sans"/>
                                <w:sz w:val="22"/>
                                <w:szCs w:val="22"/>
                              </w:rPr>
                              <w:t>How prevalent is it?</w:t>
                            </w:r>
                          </w:p>
                          <w:p w14:paraId="73FEE382" w14:textId="77777777" w:rsidR="009523CE" w:rsidRDefault="009523CE" w:rsidP="006E6460">
                            <w:pPr>
                              <w:pStyle w:val="NoSpacing"/>
                              <w:rPr>
                                <w:rFonts w:ascii="Instrument Sans" w:hAnsi="Instrument Sans"/>
                                <w:sz w:val="22"/>
                                <w:szCs w:val="22"/>
                              </w:rPr>
                            </w:pPr>
                          </w:p>
                          <w:p w14:paraId="3B22BDF9" w14:textId="77777777" w:rsidR="00D9600C" w:rsidRDefault="00D9600C" w:rsidP="006E6460">
                            <w:pPr>
                              <w:pStyle w:val="NoSpacing"/>
                              <w:rPr>
                                <w:rFonts w:ascii="Instrument Sans" w:hAnsi="Instrument Sans"/>
                                <w:sz w:val="22"/>
                                <w:szCs w:val="22"/>
                              </w:rPr>
                            </w:pPr>
                          </w:p>
                          <w:p w14:paraId="67110A0D" w14:textId="271DBE85" w:rsidR="009523CE" w:rsidRDefault="009523CE" w:rsidP="006E6460">
                            <w:pPr>
                              <w:pStyle w:val="NoSpacing"/>
                              <w:rPr>
                                <w:rFonts w:ascii="Instrument Sans" w:hAnsi="Instrument Sans"/>
                                <w:sz w:val="22"/>
                                <w:szCs w:val="22"/>
                              </w:rPr>
                            </w:pPr>
                            <w:r>
                              <w:rPr>
                                <w:rFonts w:ascii="Instrument Sans" w:hAnsi="Instrument Sans"/>
                                <w:sz w:val="22"/>
                                <w:szCs w:val="22"/>
                              </w:rPr>
                              <w:t xml:space="preserve">If students are watching Slide 18, this may not </w:t>
                            </w:r>
                            <w:r w:rsidR="0074506B">
                              <w:rPr>
                                <w:rFonts w:ascii="Instrument Sans" w:hAnsi="Instrument Sans"/>
                                <w:sz w:val="22"/>
                                <w:szCs w:val="22"/>
                              </w:rPr>
                              <w:t>generate as much discussion. It may be more</w:t>
                            </w:r>
                            <w:r w:rsidR="00F8013A">
                              <w:rPr>
                                <w:rFonts w:ascii="Instrument Sans" w:hAnsi="Instrument Sans"/>
                                <w:sz w:val="22"/>
                                <w:szCs w:val="22"/>
                              </w:rPr>
                              <w:t xml:space="preserve"> useful to </w:t>
                            </w:r>
                            <w:r w:rsidR="00D9600C">
                              <w:rPr>
                                <w:rFonts w:ascii="Instrument Sans" w:hAnsi="Instrument Sans"/>
                                <w:sz w:val="22"/>
                                <w:szCs w:val="22"/>
                              </w:rPr>
                              <w:t>watch it and to identify what it looks like online.</w:t>
                            </w:r>
                          </w:p>
                          <w:p w14:paraId="01C20C61" w14:textId="77777777" w:rsidR="00AE014A" w:rsidRDefault="00AE014A" w:rsidP="006E6460">
                            <w:pPr>
                              <w:pStyle w:val="NoSpacing"/>
                              <w:rPr>
                                <w:rFonts w:ascii="Instrument Sans" w:hAnsi="Instrument Sans"/>
                                <w:sz w:val="22"/>
                                <w:szCs w:val="22"/>
                              </w:rPr>
                            </w:pPr>
                          </w:p>
                          <w:p w14:paraId="7D0BF18C" w14:textId="403BB152" w:rsidR="006E6460" w:rsidRDefault="00355A78" w:rsidP="006E6460">
                            <w:pPr>
                              <w:pStyle w:val="NoSpacing"/>
                              <w:rPr>
                                <w:rFonts w:ascii="Instrument Sans" w:hAnsi="Instrument Sans"/>
                                <w:sz w:val="22"/>
                                <w:szCs w:val="22"/>
                              </w:rPr>
                            </w:pPr>
                            <w:r>
                              <w:rPr>
                                <w:rFonts w:ascii="Instrument Sans" w:hAnsi="Instrument Sans"/>
                                <w:sz w:val="22"/>
                                <w:szCs w:val="22"/>
                              </w:rPr>
                              <w:t xml:space="preserve">Students identify from Slide 19 where they have seen </w:t>
                            </w:r>
                            <w:r w:rsidR="009770FD">
                              <w:rPr>
                                <w:rFonts w:ascii="Instrument Sans" w:hAnsi="Instrument Sans"/>
                                <w:sz w:val="22"/>
                                <w:szCs w:val="22"/>
                              </w:rPr>
                              <w:t>this behaviour being demonstrated to women and girls and give clear examples.</w:t>
                            </w:r>
                          </w:p>
                          <w:p w14:paraId="4FD971BA" w14:textId="77777777" w:rsidR="003210DB" w:rsidRDefault="003210DB" w:rsidP="006E6460">
                            <w:pPr>
                              <w:pStyle w:val="NoSpacing"/>
                              <w:rPr>
                                <w:rFonts w:ascii="Instrument Sans" w:hAnsi="Instrument Sans"/>
                                <w:sz w:val="22"/>
                                <w:szCs w:val="22"/>
                              </w:rPr>
                            </w:pPr>
                          </w:p>
                          <w:p w14:paraId="0F5BE69C" w14:textId="5B6E74E9" w:rsidR="003210DB" w:rsidRDefault="003210DB" w:rsidP="006E6460">
                            <w:pPr>
                              <w:pStyle w:val="NoSpacing"/>
                              <w:rPr>
                                <w:rFonts w:ascii="Instrument Sans" w:hAnsi="Instrument Sans"/>
                                <w:sz w:val="22"/>
                                <w:szCs w:val="22"/>
                              </w:rPr>
                            </w:pPr>
                            <w:r>
                              <w:rPr>
                                <w:rFonts w:ascii="Instrument Sans" w:hAnsi="Instrument Sans"/>
                                <w:sz w:val="22"/>
                                <w:szCs w:val="22"/>
                              </w:rPr>
                              <w:t xml:space="preserve">Students are given </w:t>
                            </w:r>
                            <w:r w:rsidR="00522A99">
                              <w:rPr>
                                <w:rFonts w:ascii="Instrument Sans" w:hAnsi="Instrument Sans"/>
                                <w:sz w:val="22"/>
                                <w:szCs w:val="22"/>
                              </w:rPr>
                              <w:t>the opportunity to watch either Slides 20 and 21 or Slide 22. They identify ways in which that online misogyny can be addressed.</w:t>
                            </w:r>
                          </w:p>
                          <w:p w14:paraId="74368B7C" w14:textId="77777777" w:rsidR="00522A99" w:rsidRDefault="00522A99" w:rsidP="006E6460">
                            <w:pPr>
                              <w:pStyle w:val="NoSpacing"/>
                              <w:rPr>
                                <w:rFonts w:ascii="Instrument Sans" w:hAnsi="Instrument Sans"/>
                                <w:sz w:val="22"/>
                                <w:szCs w:val="22"/>
                              </w:rPr>
                            </w:pPr>
                          </w:p>
                          <w:p w14:paraId="5A1D7B3D" w14:textId="5660406B" w:rsidR="00522A99" w:rsidRDefault="00522A99" w:rsidP="006E6460">
                            <w:pPr>
                              <w:pStyle w:val="NoSpacing"/>
                              <w:rPr>
                                <w:rFonts w:ascii="Instrument Sans" w:hAnsi="Instrument Sans"/>
                                <w:sz w:val="22"/>
                                <w:szCs w:val="22"/>
                              </w:rPr>
                            </w:pPr>
                            <w:r>
                              <w:rPr>
                                <w:rFonts w:ascii="Instrument Sans" w:hAnsi="Instrument Sans"/>
                                <w:sz w:val="22"/>
                                <w:szCs w:val="22"/>
                              </w:rPr>
                              <w:t>What is the responsibility of women and girls?</w:t>
                            </w:r>
                          </w:p>
                          <w:p w14:paraId="71AF515C" w14:textId="4CB39C85" w:rsidR="00EE558D" w:rsidRDefault="00EE558D" w:rsidP="006E6460">
                            <w:pPr>
                              <w:pStyle w:val="NoSpacing"/>
                              <w:rPr>
                                <w:rFonts w:ascii="Instrument Sans" w:hAnsi="Instrument Sans"/>
                                <w:sz w:val="22"/>
                                <w:szCs w:val="22"/>
                              </w:rPr>
                            </w:pPr>
                            <w:r>
                              <w:rPr>
                                <w:rFonts w:ascii="Instrument Sans" w:hAnsi="Instrument Sans"/>
                                <w:sz w:val="22"/>
                                <w:szCs w:val="22"/>
                              </w:rPr>
                              <w:t>What is the responsibility of men and boys?</w:t>
                            </w:r>
                          </w:p>
                          <w:p w14:paraId="0CE25CEE" w14:textId="5F83AB9A" w:rsidR="00EE558D" w:rsidRDefault="00EE558D" w:rsidP="006E6460">
                            <w:pPr>
                              <w:pStyle w:val="NoSpacing"/>
                              <w:rPr>
                                <w:rFonts w:ascii="Instrument Sans" w:hAnsi="Instrument Sans"/>
                                <w:sz w:val="22"/>
                                <w:szCs w:val="22"/>
                              </w:rPr>
                            </w:pPr>
                            <w:r>
                              <w:rPr>
                                <w:rFonts w:ascii="Instrument Sans" w:hAnsi="Instrument Sans"/>
                                <w:sz w:val="22"/>
                                <w:szCs w:val="22"/>
                              </w:rPr>
                              <w:t xml:space="preserve">What is the responsibility of </w:t>
                            </w:r>
                            <w:r w:rsidR="00A30113">
                              <w:rPr>
                                <w:rFonts w:ascii="Instrument Sans" w:hAnsi="Instrument Sans"/>
                                <w:sz w:val="22"/>
                                <w:szCs w:val="22"/>
                              </w:rPr>
                              <w:t>online companies?</w:t>
                            </w:r>
                          </w:p>
                          <w:p w14:paraId="6A2DC35E" w14:textId="3A814925" w:rsidR="00D2375B" w:rsidRDefault="00D2375B" w:rsidP="006E6460">
                            <w:pPr>
                              <w:pStyle w:val="NoSpacing"/>
                              <w:rPr>
                                <w:rFonts w:ascii="Instrument Sans" w:hAnsi="Instrument Sans"/>
                                <w:sz w:val="22"/>
                                <w:szCs w:val="22"/>
                              </w:rPr>
                            </w:pPr>
                            <w:r>
                              <w:rPr>
                                <w:rFonts w:ascii="Instrument Sans" w:hAnsi="Instrument Sans"/>
                                <w:sz w:val="22"/>
                                <w:szCs w:val="22"/>
                              </w:rPr>
                              <w:t>What is our responsibility when we are online and we see things like this?</w:t>
                            </w:r>
                          </w:p>
                          <w:p w14:paraId="72EF0225" w14:textId="57DAE98E" w:rsidR="00073B12" w:rsidRDefault="00073B12" w:rsidP="006E6460">
                            <w:pPr>
                              <w:pStyle w:val="NoSpacing"/>
                              <w:rPr>
                                <w:rFonts w:ascii="Instrument Sans" w:hAnsi="Instrument Sans"/>
                                <w:sz w:val="22"/>
                                <w:szCs w:val="22"/>
                              </w:rPr>
                            </w:pPr>
                            <w:r>
                              <w:rPr>
                                <w:rFonts w:ascii="Instrument Sans" w:hAnsi="Instrument Sans"/>
                                <w:sz w:val="22"/>
                                <w:szCs w:val="22"/>
                              </w:rPr>
                              <w:t>Why do we let it happen?</w:t>
                            </w:r>
                          </w:p>
                          <w:p w14:paraId="61A96DA8" w14:textId="6008E92D" w:rsidR="00D12A0E" w:rsidRDefault="00D12A0E" w:rsidP="006E6460">
                            <w:pPr>
                              <w:pStyle w:val="NoSpacing"/>
                              <w:rPr>
                                <w:rFonts w:ascii="Instrument Sans" w:hAnsi="Instrument Sans"/>
                                <w:sz w:val="22"/>
                                <w:szCs w:val="22"/>
                              </w:rPr>
                            </w:pPr>
                            <w:r>
                              <w:rPr>
                                <w:rFonts w:ascii="Instrument Sans" w:hAnsi="Instrument Sans"/>
                                <w:sz w:val="22"/>
                                <w:szCs w:val="22"/>
                              </w:rPr>
                              <w:t>Whatever your views, why is it important that it gets stopped?</w:t>
                            </w:r>
                          </w:p>
                          <w:p w14:paraId="2D4E3A74" w14:textId="77777777" w:rsidR="000A3070" w:rsidRDefault="000A3070" w:rsidP="006E6460">
                            <w:pPr>
                              <w:pStyle w:val="NoSpacing"/>
                              <w:rPr>
                                <w:rFonts w:ascii="Instrument Sans" w:hAnsi="Instrument Sans"/>
                                <w:sz w:val="22"/>
                                <w:szCs w:val="22"/>
                              </w:rPr>
                            </w:pPr>
                          </w:p>
                          <w:p w14:paraId="0916BFEA" w14:textId="77777777" w:rsidR="000A3070" w:rsidRDefault="000A3070" w:rsidP="006E6460">
                            <w:pPr>
                              <w:pStyle w:val="NoSpacing"/>
                              <w:rPr>
                                <w:rFonts w:ascii="Instrument Sans" w:hAnsi="Instrument Sans"/>
                                <w:sz w:val="22"/>
                                <w:szCs w:val="22"/>
                              </w:rPr>
                            </w:pPr>
                          </w:p>
                          <w:p w14:paraId="439EAED2" w14:textId="77777777" w:rsidR="00FF3A93" w:rsidRDefault="00FF3A93" w:rsidP="006E6460">
                            <w:pPr>
                              <w:pStyle w:val="NoSpacing"/>
                              <w:rPr>
                                <w:rFonts w:ascii="Instrument Sans" w:hAnsi="Instrument Sans"/>
                                <w:sz w:val="22"/>
                                <w:szCs w:val="22"/>
                              </w:rPr>
                            </w:pPr>
                          </w:p>
                          <w:p w14:paraId="1D4A7856" w14:textId="77777777" w:rsidR="00FF3A93" w:rsidRDefault="00FF3A93" w:rsidP="006E6460">
                            <w:pPr>
                              <w:pStyle w:val="NoSpacing"/>
                              <w:rPr>
                                <w:rFonts w:ascii="Instrument Sans" w:hAnsi="Instrument Sans"/>
                                <w:sz w:val="22"/>
                                <w:szCs w:val="22"/>
                              </w:rPr>
                            </w:pPr>
                          </w:p>
                          <w:p w14:paraId="4E3E7986" w14:textId="77777777" w:rsidR="006E6460" w:rsidRDefault="006E6460" w:rsidP="006E6460">
                            <w:pPr>
                              <w:pStyle w:val="NoSpacing"/>
                              <w:rPr>
                                <w:rFonts w:ascii="Instrument Sans" w:hAnsi="Instrument Sans"/>
                                <w:sz w:val="22"/>
                                <w:szCs w:val="22"/>
                              </w:rPr>
                            </w:pPr>
                          </w:p>
                          <w:p w14:paraId="4DC8F8A6" w14:textId="77777777" w:rsidR="006E6460" w:rsidRDefault="006E6460" w:rsidP="006E6460">
                            <w:pPr>
                              <w:pStyle w:val="NoSpacing"/>
                              <w:rPr>
                                <w:rFonts w:ascii="Instrument Sans" w:hAnsi="Instrument Sans"/>
                                <w:sz w:val="22"/>
                                <w:szCs w:val="22"/>
                              </w:rPr>
                            </w:pPr>
                          </w:p>
                          <w:p w14:paraId="31F7D285" w14:textId="77777777" w:rsidR="006E6460" w:rsidRDefault="006E6460" w:rsidP="006E6460">
                            <w:pPr>
                              <w:pStyle w:val="NoSpacing"/>
                              <w:rPr>
                                <w:rFonts w:ascii="Instrument Sans" w:hAnsi="Instrument Sans"/>
                                <w:sz w:val="22"/>
                                <w:szCs w:val="22"/>
                              </w:rPr>
                            </w:pPr>
                          </w:p>
                          <w:p w14:paraId="0B540678" w14:textId="77777777" w:rsidR="006E6460" w:rsidRDefault="006E6460" w:rsidP="006E6460">
                            <w:pPr>
                              <w:pStyle w:val="NoSpacing"/>
                              <w:rPr>
                                <w:rFonts w:ascii="Instrument Sans" w:hAnsi="Instrument Sans"/>
                                <w:sz w:val="22"/>
                                <w:szCs w:val="22"/>
                              </w:rPr>
                            </w:pPr>
                          </w:p>
                          <w:p w14:paraId="3188EE61" w14:textId="77777777" w:rsidR="006E6460" w:rsidRDefault="006E6460" w:rsidP="006E6460">
                            <w:pPr>
                              <w:pStyle w:val="NoSpacing"/>
                              <w:rPr>
                                <w:rFonts w:ascii="Instrument Sans" w:hAnsi="Instrument Sans"/>
                                <w:sz w:val="22"/>
                                <w:szCs w:val="22"/>
                              </w:rPr>
                            </w:pPr>
                          </w:p>
                          <w:p w14:paraId="6D2DCF56" w14:textId="77777777" w:rsidR="006E6460" w:rsidRPr="00BF1449" w:rsidRDefault="006E6460" w:rsidP="006E6460">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55EA1" id="_x0000_s1042" type="#_x0000_t202" style="position:absolute;margin-left:.3pt;margin-top:14.9pt;width:224.7pt;height:516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" fillcolor="window" strokecolor="#4f81bd" strokeweight=".5pt">
                <v:textbox>
                  <w:txbxContent>
                    <w:p w14:paraId="78B6FF33" w14:textId="77777777" w:rsidR="006E6460" w:rsidRPr="00080D6F" w:rsidRDefault="006E6460" w:rsidP="006E6460">
                      <w:pPr>
                        <w:pStyle w:val="NoSpacing"/>
                        <w:rPr>
                          <w:rFonts w:ascii="Instrument Sans" w:hAnsi="Instrument Sans"/>
                          <w:b/>
                          <w:bCs/>
                          <w:sz w:val="22"/>
                          <w:szCs w:val="22"/>
                        </w:rPr>
                      </w:pPr>
                      <w:r w:rsidRPr="00080D6F">
                        <w:rPr>
                          <w:rFonts w:ascii="Instrument Sans" w:hAnsi="Instrument Sans"/>
                          <w:b/>
                          <w:bCs/>
                          <w:sz w:val="22"/>
                          <w:szCs w:val="22"/>
                        </w:rPr>
                        <w:t>Activities</w:t>
                      </w:r>
                    </w:p>
                    <w:p w14:paraId="0EDFA82E" w14:textId="7B14CEED" w:rsidR="00AE014A" w:rsidRDefault="00703009" w:rsidP="006E6460">
                      <w:pPr>
                        <w:pStyle w:val="NoSpacing"/>
                        <w:rPr>
                          <w:rFonts w:ascii="Instrument Sans" w:hAnsi="Instrument Sans"/>
                          <w:sz w:val="22"/>
                          <w:szCs w:val="22"/>
                        </w:rPr>
                      </w:pPr>
                      <w:r>
                        <w:rPr>
                          <w:rFonts w:ascii="Instrument Sans" w:hAnsi="Instrument Sans"/>
                          <w:sz w:val="22"/>
                          <w:szCs w:val="22"/>
                        </w:rPr>
                        <w:t xml:space="preserve">Students watch one of the videos </w:t>
                      </w:r>
                      <w:r w:rsidR="004468B3">
                        <w:rPr>
                          <w:rFonts w:ascii="Instrument Sans" w:hAnsi="Instrument Sans"/>
                          <w:sz w:val="22"/>
                          <w:szCs w:val="22"/>
                        </w:rPr>
                        <w:t>available on Slides 16-1</w:t>
                      </w:r>
                      <w:r w:rsidR="008E0359">
                        <w:rPr>
                          <w:rFonts w:ascii="Instrument Sans" w:hAnsi="Instrument Sans"/>
                          <w:sz w:val="22"/>
                          <w:szCs w:val="22"/>
                        </w:rPr>
                        <w:t>8</w:t>
                      </w:r>
                      <w:r w:rsidR="00C47501">
                        <w:rPr>
                          <w:rFonts w:ascii="Instrument Sans" w:hAnsi="Instrument Sans"/>
                          <w:sz w:val="22"/>
                          <w:szCs w:val="22"/>
                        </w:rPr>
                        <w:t xml:space="preserve">. Opportunity is given to talk through </w:t>
                      </w:r>
                      <w:r w:rsidR="005F5519">
                        <w:rPr>
                          <w:rFonts w:ascii="Instrument Sans" w:hAnsi="Instrument Sans"/>
                          <w:sz w:val="22"/>
                          <w:szCs w:val="22"/>
                        </w:rPr>
                        <w:t xml:space="preserve">their immediate responses to the </w:t>
                      </w:r>
                      <w:r w:rsidR="008E0359">
                        <w:rPr>
                          <w:rFonts w:ascii="Instrument Sans" w:hAnsi="Instrument Sans"/>
                          <w:sz w:val="22"/>
                          <w:szCs w:val="22"/>
                        </w:rPr>
                        <w:t xml:space="preserve">videos. Is this something that they </w:t>
                      </w:r>
                      <w:r w:rsidR="00C230A0">
                        <w:rPr>
                          <w:rFonts w:ascii="Instrument Sans" w:hAnsi="Instrument Sans"/>
                          <w:sz w:val="22"/>
                          <w:szCs w:val="22"/>
                        </w:rPr>
                        <w:t>have experienced</w:t>
                      </w:r>
                      <w:r w:rsidR="002A7EEA">
                        <w:rPr>
                          <w:rFonts w:ascii="Instrument Sans" w:hAnsi="Instrument Sans"/>
                          <w:sz w:val="22"/>
                          <w:szCs w:val="22"/>
                        </w:rPr>
                        <w:t xml:space="preserve"> or know someone who has experienced? </w:t>
                      </w:r>
                      <w:r w:rsidR="00C865A9">
                        <w:rPr>
                          <w:rFonts w:ascii="Instrument Sans" w:hAnsi="Instrument Sans"/>
                          <w:sz w:val="22"/>
                          <w:szCs w:val="22"/>
                        </w:rPr>
                        <w:t>How prevalent is it?</w:t>
                      </w:r>
                    </w:p>
                    <w:p w14:paraId="73FEE382" w14:textId="77777777" w:rsidR="009523CE" w:rsidRDefault="009523CE" w:rsidP="006E6460">
                      <w:pPr>
                        <w:pStyle w:val="NoSpacing"/>
                        <w:rPr>
                          <w:rFonts w:ascii="Instrument Sans" w:hAnsi="Instrument Sans"/>
                          <w:sz w:val="22"/>
                          <w:szCs w:val="22"/>
                        </w:rPr>
                      </w:pPr>
                    </w:p>
                    <w:p w14:paraId="3B22BDF9" w14:textId="77777777" w:rsidR="00D9600C" w:rsidRDefault="00D9600C" w:rsidP="006E6460">
                      <w:pPr>
                        <w:pStyle w:val="NoSpacing"/>
                        <w:rPr>
                          <w:rFonts w:ascii="Instrument Sans" w:hAnsi="Instrument Sans"/>
                          <w:sz w:val="22"/>
                          <w:szCs w:val="22"/>
                        </w:rPr>
                      </w:pPr>
                    </w:p>
                    <w:p w14:paraId="67110A0D" w14:textId="271DBE85" w:rsidR="009523CE" w:rsidRDefault="009523CE" w:rsidP="006E6460">
                      <w:pPr>
                        <w:pStyle w:val="NoSpacing"/>
                        <w:rPr>
                          <w:rFonts w:ascii="Instrument Sans" w:hAnsi="Instrument Sans"/>
                          <w:sz w:val="22"/>
                          <w:szCs w:val="22"/>
                        </w:rPr>
                      </w:pPr>
                      <w:r>
                        <w:rPr>
                          <w:rFonts w:ascii="Instrument Sans" w:hAnsi="Instrument Sans"/>
                          <w:sz w:val="22"/>
                          <w:szCs w:val="22"/>
                        </w:rPr>
                        <w:t xml:space="preserve">If students are watching Slide 18, this may not </w:t>
                      </w:r>
                      <w:r w:rsidR="0074506B">
                        <w:rPr>
                          <w:rFonts w:ascii="Instrument Sans" w:hAnsi="Instrument Sans"/>
                          <w:sz w:val="22"/>
                          <w:szCs w:val="22"/>
                        </w:rPr>
                        <w:t>generate as much discussion. It may be more</w:t>
                      </w:r>
                      <w:r w:rsidR="00F8013A">
                        <w:rPr>
                          <w:rFonts w:ascii="Instrument Sans" w:hAnsi="Instrument Sans"/>
                          <w:sz w:val="22"/>
                          <w:szCs w:val="22"/>
                        </w:rPr>
                        <w:t xml:space="preserve"> useful to </w:t>
                      </w:r>
                      <w:r w:rsidR="00D9600C">
                        <w:rPr>
                          <w:rFonts w:ascii="Instrument Sans" w:hAnsi="Instrument Sans"/>
                          <w:sz w:val="22"/>
                          <w:szCs w:val="22"/>
                        </w:rPr>
                        <w:t>watch it and to identify what it looks like online.</w:t>
                      </w:r>
                    </w:p>
                    <w:p w14:paraId="01C20C61" w14:textId="77777777" w:rsidR="00AE014A" w:rsidRDefault="00AE014A" w:rsidP="006E6460">
                      <w:pPr>
                        <w:pStyle w:val="NoSpacing"/>
                        <w:rPr>
                          <w:rFonts w:ascii="Instrument Sans" w:hAnsi="Instrument Sans"/>
                          <w:sz w:val="22"/>
                          <w:szCs w:val="22"/>
                        </w:rPr>
                      </w:pPr>
                    </w:p>
                    <w:p w14:paraId="7D0BF18C" w14:textId="403BB152" w:rsidR="006E6460" w:rsidRDefault="00355A78" w:rsidP="006E6460">
                      <w:pPr>
                        <w:pStyle w:val="NoSpacing"/>
                        <w:rPr>
                          <w:rFonts w:ascii="Instrument Sans" w:hAnsi="Instrument Sans"/>
                          <w:sz w:val="22"/>
                          <w:szCs w:val="22"/>
                        </w:rPr>
                      </w:pPr>
                      <w:r>
                        <w:rPr>
                          <w:rFonts w:ascii="Instrument Sans" w:hAnsi="Instrument Sans"/>
                          <w:sz w:val="22"/>
                          <w:szCs w:val="22"/>
                        </w:rPr>
                        <w:t xml:space="preserve">Students identify from Slide 19 where they have seen </w:t>
                      </w:r>
                      <w:r w:rsidR="009770FD">
                        <w:rPr>
                          <w:rFonts w:ascii="Instrument Sans" w:hAnsi="Instrument Sans"/>
                          <w:sz w:val="22"/>
                          <w:szCs w:val="22"/>
                        </w:rPr>
                        <w:t>this behaviour being demonstrated to women and girls and give clear examples.</w:t>
                      </w:r>
                    </w:p>
                    <w:p w14:paraId="4FD971BA" w14:textId="77777777" w:rsidR="003210DB" w:rsidRDefault="003210DB" w:rsidP="006E6460">
                      <w:pPr>
                        <w:pStyle w:val="NoSpacing"/>
                        <w:rPr>
                          <w:rFonts w:ascii="Instrument Sans" w:hAnsi="Instrument Sans"/>
                          <w:sz w:val="22"/>
                          <w:szCs w:val="22"/>
                        </w:rPr>
                      </w:pPr>
                    </w:p>
                    <w:p w14:paraId="0F5BE69C" w14:textId="5B6E74E9" w:rsidR="003210DB" w:rsidRDefault="003210DB" w:rsidP="006E6460">
                      <w:pPr>
                        <w:pStyle w:val="NoSpacing"/>
                        <w:rPr>
                          <w:rFonts w:ascii="Instrument Sans" w:hAnsi="Instrument Sans"/>
                          <w:sz w:val="22"/>
                          <w:szCs w:val="22"/>
                        </w:rPr>
                      </w:pPr>
                      <w:r>
                        <w:rPr>
                          <w:rFonts w:ascii="Instrument Sans" w:hAnsi="Instrument Sans"/>
                          <w:sz w:val="22"/>
                          <w:szCs w:val="22"/>
                        </w:rPr>
                        <w:t xml:space="preserve">Students are given </w:t>
                      </w:r>
                      <w:r w:rsidR="00522A99">
                        <w:rPr>
                          <w:rFonts w:ascii="Instrument Sans" w:hAnsi="Instrument Sans"/>
                          <w:sz w:val="22"/>
                          <w:szCs w:val="22"/>
                        </w:rPr>
                        <w:t>the opportunity to watch either Slides 20 and 21 or Slide 22. They identify ways in which that online misogyny can be addressed.</w:t>
                      </w:r>
                    </w:p>
                    <w:p w14:paraId="74368B7C" w14:textId="77777777" w:rsidR="00522A99" w:rsidRDefault="00522A99" w:rsidP="006E6460">
                      <w:pPr>
                        <w:pStyle w:val="NoSpacing"/>
                        <w:rPr>
                          <w:rFonts w:ascii="Instrument Sans" w:hAnsi="Instrument Sans"/>
                          <w:sz w:val="22"/>
                          <w:szCs w:val="22"/>
                        </w:rPr>
                      </w:pPr>
                    </w:p>
                    <w:p w14:paraId="5A1D7B3D" w14:textId="5660406B" w:rsidR="00522A99" w:rsidRDefault="00522A99" w:rsidP="006E6460">
                      <w:pPr>
                        <w:pStyle w:val="NoSpacing"/>
                        <w:rPr>
                          <w:rFonts w:ascii="Instrument Sans" w:hAnsi="Instrument Sans"/>
                          <w:sz w:val="22"/>
                          <w:szCs w:val="22"/>
                        </w:rPr>
                      </w:pPr>
                      <w:r>
                        <w:rPr>
                          <w:rFonts w:ascii="Instrument Sans" w:hAnsi="Instrument Sans"/>
                          <w:sz w:val="22"/>
                          <w:szCs w:val="22"/>
                        </w:rPr>
                        <w:t>What is the responsibility of women and girls?</w:t>
                      </w:r>
                    </w:p>
                    <w:p w14:paraId="71AF515C" w14:textId="4CB39C85" w:rsidR="00EE558D" w:rsidRDefault="00EE558D" w:rsidP="006E6460">
                      <w:pPr>
                        <w:pStyle w:val="NoSpacing"/>
                        <w:rPr>
                          <w:rFonts w:ascii="Instrument Sans" w:hAnsi="Instrument Sans"/>
                          <w:sz w:val="22"/>
                          <w:szCs w:val="22"/>
                        </w:rPr>
                      </w:pPr>
                      <w:r>
                        <w:rPr>
                          <w:rFonts w:ascii="Instrument Sans" w:hAnsi="Instrument Sans"/>
                          <w:sz w:val="22"/>
                          <w:szCs w:val="22"/>
                        </w:rPr>
                        <w:t>What is the responsibility of men and boys?</w:t>
                      </w:r>
                    </w:p>
                    <w:p w14:paraId="0CE25CEE" w14:textId="5F83AB9A" w:rsidR="00EE558D" w:rsidRDefault="00EE558D" w:rsidP="006E6460">
                      <w:pPr>
                        <w:pStyle w:val="NoSpacing"/>
                        <w:rPr>
                          <w:rFonts w:ascii="Instrument Sans" w:hAnsi="Instrument Sans"/>
                          <w:sz w:val="22"/>
                          <w:szCs w:val="22"/>
                        </w:rPr>
                      </w:pPr>
                      <w:r>
                        <w:rPr>
                          <w:rFonts w:ascii="Instrument Sans" w:hAnsi="Instrument Sans"/>
                          <w:sz w:val="22"/>
                          <w:szCs w:val="22"/>
                        </w:rPr>
                        <w:t xml:space="preserve">What is the responsibility of </w:t>
                      </w:r>
                      <w:r w:rsidR="00A30113">
                        <w:rPr>
                          <w:rFonts w:ascii="Instrument Sans" w:hAnsi="Instrument Sans"/>
                          <w:sz w:val="22"/>
                          <w:szCs w:val="22"/>
                        </w:rPr>
                        <w:t>online companies?</w:t>
                      </w:r>
                    </w:p>
                    <w:p w14:paraId="6A2DC35E" w14:textId="3A814925" w:rsidR="00D2375B" w:rsidRDefault="00D2375B" w:rsidP="006E6460">
                      <w:pPr>
                        <w:pStyle w:val="NoSpacing"/>
                        <w:rPr>
                          <w:rFonts w:ascii="Instrument Sans" w:hAnsi="Instrument Sans"/>
                          <w:sz w:val="22"/>
                          <w:szCs w:val="22"/>
                        </w:rPr>
                      </w:pPr>
                      <w:r>
                        <w:rPr>
                          <w:rFonts w:ascii="Instrument Sans" w:hAnsi="Instrument Sans"/>
                          <w:sz w:val="22"/>
                          <w:szCs w:val="22"/>
                        </w:rPr>
                        <w:t>What is our responsibility when we are online and we see things like this?</w:t>
                      </w:r>
                    </w:p>
                    <w:p w14:paraId="72EF0225" w14:textId="57DAE98E" w:rsidR="00073B12" w:rsidRDefault="00073B12" w:rsidP="006E6460">
                      <w:pPr>
                        <w:pStyle w:val="NoSpacing"/>
                        <w:rPr>
                          <w:rFonts w:ascii="Instrument Sans" w:hAnsi="Instrument Sans"/>
                          <w:sz w:val="22"/>
                          <w:szCs w:val="22"/>
                        </w:rPr>
                      </w:pPr>
                      <w:r>
                        <w:rPr>
                          <w:rFonts w:ascii="Instrument Sans" w:hAnsi="Instrument Sans"/>
                          <w:sz w:val="22"/>
                          <w:szCs w:val="22"/>
                        </w:rPr>
                        <w:t>Why do we let it happen?</w:t>
                      </w:r>
                    </w:p>
                    <w:p w14:paraId="61A96DA8" w14:textId="6008E92D" w:rsidR="00D12A0E" w:rsidRDefault="00D12A0E" w:rsidP="006E6460">
                      <w:pPr>
                        <w:pStyle w:val="NoSpacing"/>
                        <w:rPr>
                          <w:rFonts w:ascii="Instrument Sans" w:hAnsi="Instrument Sans"/>
                          <w:sz w:val="22"/>
                          <w:szCs w:val="22"/>
                        </w:rPr>
                      </w:pPr>
                      <w:r>
                        <w:rPr>
                          <w:rFonts w:ascii="Instrument Sans" w:hAnsi="Instrument Sans"/>
                          <w:sz w:val="22"/>
                          <w:szCs w:val="22"/>
                        </w:rPr>
                        <w:t>Whatever your views, why is it important that it gets stopped?</w:t>
                      </w:r>
                    </w:p>
                    <w:p w14:paraId="2D4E3A74" w14:textId="77777777" w:rsidR="000A3070" w:rsidRDefault="000A3070" w:rsidP="006E6460">
                      <w:pPr>
                        <w:pStyle w:val="NoSpacing"/>
                        <w:rPr>
                          <w:rFonts w:ascii="Instrument Sans" w:hAnsi="Instrument Sans"/>
                          <w:sz w:val="22"/>
                          <w:szCs w:val="22"/>
                        </w:rPr>
                      </w:pPr>
                    </w:p>
                    <w:p w14:paraId="0916BFEA" w14:textId="77777777" w:rsidR="000A3070" w:rsidRDefault="000A3070" w:rsidP="006E6460">
                      <w:pPr>
                        <w:pStyle w:val="NoSpacing"/>
                        <w:rPr>
                          <w:rFonts w:ascii="Instrument Sans" w:hAnsi="Instrument Sans"/>
                          <w:sz w:val="22"/>
                          <w:szCs w:val="22"/>
                        </w:rPr>
                      </w:pPr>
                    </w:p>
                    <w:p w14:paraId="439EAED2" w14:textId="77777777" w:rsidR="00FF3A93" w:rsidRDefault="00FF3A93" w:rsidP="006E6460">
                      <w:pPr>
                        <w:pStyle w:val="NoSpacing"/>
                        <w:rPr>
                          <w:rFonts w:ascii="Instrument Sans" w:hAnsi="Instrument Sans"/>
                          <w:sz w:val="22"/>
                          <w:szCs w:val="22"/>
                        </w:rPr>
                      </w:pPr>
                    </w:p>
                    <w:p w14:paraId="1D4A7856" w14:textId="77777777" w:rsidR="00FF3A93" w:rsidRDefault="00FF3A93" w:rsidP="006E6460">
                      <w:pPr>
                        <w:pStyle w:val="NoSpacing"/>
                        <w:rPr>
                          <w:rFonts w:ascii="Instrument Sans" w:hAnsi="Instrument Sans"/>
                          <w:sz w:val="22"/>
                          <w:szCs w:val="22"/>
                        </w:rPr>
                      </w:pPr>
                    </w:p>
                    <w:p w14:paraId="4E3E7986" w14:textId="77777777" w:rsidR="006E6460" w:rsidRDefault="006E6460" w:rsidP="006E6460">
                      <w:pPr>
                        <w:pStyle w:val="NoSpacing"/>
                        <w:rPr>
                          <w:rFonts w:ascii="Instrument Sans" w:hAnsi="Instrument Sans"/>
                          <w:sz w:val="22"/>
                          <w:szCs w:val="22"/>
                        </w:rPr>
                      </w:pPr>
                    </w:p>
                    <w:p w14:paraId="4DC8F8A6" w14:textId="77777777" w:rsidR="006E6460" w:rsidRDefault="006E6460" w:rsidP="006E6460">
                      <w:pPr>
                        <w:pStyle w:val="NoSpacing"/>
                        <w:rPr>
                          <w:rFonts w:ascii="Instrument Sans" w:hAnsi="Instrument Sans"/>
                          <w:sz w:val="22"/>
                          <w:szCs w:val="22"/>
                        </w:rPr>
                      </w:pPr>
                    </w:p>
                    <w:p w14:paraId="31F7D285" w14:textId="77777777" w:rsidR="006E6460" w:rsidRDefault="006E6460" w:rsidP="006E6460">
                      <w:pPr>
                        <w:pStyle w:val="NoSpacing"/>
                        <w:rPr>
                          <w:rFonts w:ascii="Instrument Sans" w:hAnsi="Instrument Sans"/>
                          <w:sz w:val="22"/>
                          <w:szCs w:val="22"/>
                        </w:rPr>
                      </w:pPr>
                    </w:p>
                    <w:p w14:paraId="0B540678" w14:textId="77777777" w:rsidR="006E6460" w:rsidRDefault="006E6460" w:rsidP="006E6460">
                      <w:pPr>
                        <w:pStyle w:val="NoSpacing"/>
                        <w:rPr>
                          <w:rFonts w:ascii="Instrument Sans" w:hAnsi="Instrument Sans"/>
                          <w:sz w:val="22"/>
                          <w:szCs w:val="22"/>
                        </w:rPr>
                      </w:pPr>
                    </w:p>
                    <w:p w14:paraId="3188EE61" w14:textId="77777777" w:rsidR="006E6460" w:rsidRDefault="006E6460" w:rsidP="006E6460">
                      <w:pPr>
                        <w:pStyle w:val="NoSpacing"/>
                        <w:rPr>
                          <w:rFonts w:ascii="Instrument Sans" w:hAnsi="Instrument Sans"/>
                          <w:sz w:val="22"/>
                          <w:szCs w:val="22"/>
                        </w:rPr>
                      </w:pPr>
                    </w:p>
                    <w:p w14:paraId="6D2DCF56" w14:textId="77777777" w:rsidR="006E6460" w:rsidRPr="00BF1449" w:rsidRDefault="006E6460" w:rsidP="006E6460">
                      <w:pPr>
                        <w:pStyle w:val="NoSpacing"/>
                        <w:rPr>
                          <w:rFonts w:ascii="Instrument Sans" w:hAnsi="Instrument Sans"/>
                          <w:sz w:val="22"/>
                          <w:szCs w:val="22"/>
                        </w:rPr>
                      </w:pPr>
                    </w:p>
                  </w:txbxContent>
                </v:textbox>
                <w10:wrap anchorx="margin"/>
              </v:shape>
            </w:pict>
          </mc:Fallback>
        </mc:AlternateContent>
      </w:r>
    </w:p>
    <w:p w14:paraId="134816B4" w14:textId="7646C7E9" w:rsidR="006E6460" w:rsidRPr="006E6460" w:rsidRDefault="006E6460" w:rsidP="006E6460">
      <w:pPr>
        <w:rPr>
          <w:rFonts w:ascii="Proxima Nova" w:eastAsia="Proxima Nova" w:hAnsi="Proxima Nova" w:cs="Proxima Nova"/>
          <w:sz w:val="20"/>
          <w:szCs w:val="20"/>
        </w:rPr>
      </w:pPr>
    </w:p>
    <w:p w14:paraId="213EE099" w14:textId="6FFCA616" w:rsidR="006E6460" w:rsidRDefault="006E6460" w:rsidP="006E6460">
      <w:pPr>
        <w:rPr>
          <w:rFonts w:ascii="Proxima Nova" w:eastAsia="Proxima Nova" w:hAnsi="Proxima Nova" w:cs="Proxima Nova"/>
          <w:sz w:val="20"/>
          <w:szCs w:val="20"/>
        </w:rPr>
      </w:pPr>
    </w:p>
    <w:p w14:paraId="6B9AF4F5" w14:textId="238AA5D5" w:rsidR="00987983" w:rsidRDefault="00987983">
      <w:pPr>
        <w:rPr>
          <w:rFonts w:ascii="Proxima Nova" w:eastAsia="Proxima Nova" w:hAnsi="Proxima Nova" w:cs="Proxima Nova"/>
          <w:sz w:val="20"/>
          <w:szCs w:val="20"/>
        </w:rPr>
      </w:pPr>
      <w:r>
        <w:rPr>
          <w:rFonts w:ascii="Proxima Nova" w:eastAsia="Proxima Nova" w:hAnsi="Proxima Nova" w:cs="Proxima Nova"/>
          <w:sz w:val="20"/>
          <w:szCs w:val="20"/>
        </w:rPr>
        <w:br w:type="page"/>
      </w:r>
    </w:p>
    <w:p w14:paraId="190892A1" w14:textId="0B967FF3" w:rsidR="006E6460" w:rsidRDefault="00987983" w:rsidP="00987983">
      <w:pPr>
        <w:tabs>
          <w:tab w:val="center" w:pos="4816"/>
          <w:tab w:val="left" w:pos="5235"/>
        </w:tabs>
        <w:rPr>
          <w:rFonts w:ascii="Proxima Nova" w:eastAsia="Proxima Nova" w:hAnsi="Proxima Nova" w:cs="Proxima Nova"/>
          <w:sz w:val="20"/>
          <w:szCs w:val="20"/>
        </w:rPr>
      </w:pPr>
      <w:r>
        <w:rPr>
          <w:noProof/>
        </w:rPr>
        <w:lastRenderedPageBreak/>
        <mc:AlternateContent>
          <mc:Choice Requires="wps">
            <w:drawing>
              <wp:anchor distT="0" distB="0" distL="114300" distR="114300" simplePos="0" relativeHeight="251753472" behindDoc="0" locked="0" layoutInCell="1" allowOverlap="1" wp14:anchorId="27B736DD" wp14:editId="3AC08EDB">
                <wp:simplePos x="0" y="0"/>
                <wp:positionH relativeFrom="column">
                  <wp:posOffset>0</wp:posOffset>
                </wp:positionH>
                <wp:positionV relativeFrom="paragraph">
                  <wp:posOffset>18415</wp:posOffset>
                </wp:positionV>
                <wp:extent cx="6054090" cy="990600"/>
                <wp:effectExtent l="19050" t="19050" r="22860" b="19050"/>
                <wp:wrapNone/>
                <wp:docPr id="1033482427" name="Text Box 2"/>
                <wp:cNvGraphicFramePr/>
                <a:graphic xmlns:a="http://schemas.openxmlformats.org/drawingml/2006/main">
                  <a:graphicData uri="http://schemas.microsoft.com/office/word/2010/wordprocessingShape">
                    <wps:wsp>
                      <wps:cNvSpPr txBox="1"/>
                      <wps:spPr>
                        <a:xfrm>
                          <a:off x="0" y="0"/>
                          <a:ext cx="6054090" cy="990600"/>
                        </a:xfrm>
                        <a:prstGeom prst="rect">
                          <a:avLst/>
                        </a:prstGeom>
                        <a:solidFill>
                          <a:sysClr val="window" lastClr="FFFFFF"/>
                        </a:solidFill>
                        <a:ln w="38100">
                          <a:solidFill>
                            <a:prstClr val="black"/>
                          </a:solidFill>
                        </a:ln>
                      </wps:spPr>
                      <wps:txbx>
                        <w:txbxContent>
                          <w:p w14:paraId="55331AA8" w14:textId="69835863" w:rsidR="00987983" w:rsidRDefault="00987983" w:rsidP="00987983">
                            <w:pPr>
                              <w:pStyle w:val="NoSpacing"/>
                              <w:rPr>
                                <w:rFonts w:ascii="Instrument Sans" w:hAnsi="Instrument Sans"/>
                                <w:b/>
                                <w:bCs/>
                              </w:rPr>
                            </w:pPr>
                            <w:r>
                              <w:rPr>
                                <w:rFonts w:ascii="Instrument Sans" w:hAnsi="Instrument Sans"/>
                                <w:b/>
                                <w:bCs/>
                              </w:rPr>
                              <w:t xml:space="preserve">Session D </w:t>
                            </w:r>
                            <w:r w:rsidRPr="00A31F24">
                              <w:rPr>
                                <w:rFonts w:ascii="Instrument Sans" w:hAnsi="Instrument Sans"/>
                                <w:b/>
                                <w:bCs/>
                              </w:rPr>
                              <w:t>– Objectives</w:t>
                            </w:r>
                          </w:p>
                          <w:p w14:paraId="429833F6" w14:textId="3B6CAD40" w:rsidR="00987983" w:rsidRDefault="00987983" w:rsidP="00987983">
                            <w:pPr>
                              <w:pStyle w:val="NoSpacing"/>
                              <w:rPr>
                                <w:rFonts w:ascii="Instrument Sans" w:hAnsi="Instrument Sans"/>
                              </w:rPr>
                            </w:pPr>
                            <w:r>
                              <w:rPr>
                                <w:rFonts w:ascii="Instrument Sans" w:hAnsi="Instrument Sans"/>
                              </w:rPr>
                              <w:t>Understand how the concept of an active/positive bystander.</w:t>
                            </w:r>
                          </w:p>
                          <w:p w14:paraId="3F6E95FE" w14:textId="763E0B3B" w:rsidR="00987983" w:rsidRDefault="00987983" w:rsidP="00987983">
                            <w:pPr>
                              <w:pStyle w:val="NoSpacing"/>
                              <w:rPr>
                                <w:rFonts w:ascii="Instrument Sans" w:hAnsi="Instrument Sans"/>
                              </w:rPr>
                            </w:pPr>
                            <w:r>
                              <w:rPr>
                                <w:rFonts w:ascii="Instrument Sans" w:hAnsi="Instrument Sans"/>
                              </w:rPr>
                              <w:t>Understand how this can be enacted online.</w:t>
                            </w:r>
                          </w:p>
                          <w:p w14:paraId="0A1CD0F0" w14:textId="72D257B9" w:rsidR="00B87197" w:rsidRDefault="00B87197" w:rsidP="00987983">
                            <w:pPr>
                              <w:pStyle w:val="NoSpacing"/>
                              <w:rPr>
                                <w:rFonts w:ascii="Instrument Sans" w:hAnsi="Instrument Sans"/>
                              </w:rPr>
                            </w:pPr>
                            <w:r>
                              <w:rPr>
                                <w:rFonts w:ascii="Instrument Sans" w:hAnsi="Instrument Sans"/>
                              </w:rPr>
                              <w:t>Develop a guide for their peers which will help them to be an active bystander online.</w:t>
                            </w:r>
                          </w:p>
                          <w:p w14:paraId="640E4BFE" w14:textId="77777777" w:rsidR="00987983" w:rsidRDefault="00987983" w:rsidP="00987983">
                            <w:pPr>
                              <w:pStyle w:val="NoSpacing"/>
                              <w:rPr>
                                <w:rFonts w:ascii="Instrument Sans" w:hAnsi="Instrument Sans"/>
                              </w:rPr>
                            </w:pPr>
                          </w:p>
                          <w:p w14:paraId="13863122" w14:textId="77777777" w:rsidR="00987983" w:rsidRPr="001268D9" w:rsidRDefault="00987983" w:rsidP="00987983">
                            <w:pPr>
                              <w:pStyle w:val="NoSpacing"/>
                              <w:rPr>
                                <w:rFonts w:ascii="Instrument Sans" w:hAnsi="Instrument San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36DD" id="_x0000_s1043" type="#_x0000_t202" style="position:absolute;margin-left:0;margin-top:1.45pt;width:476.7pt;height:7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" fillcolor="window" strokeweight="3pt">
                <v:textbox>
                  <w:txbxContent>
                    <w:p w14:paraId="55331AA8" w14:textId="69835863" w:rsidR="00987983" w:rsidRDefault="00987983" w:rsidP="00987983">
                      <w:pPr>
                        <w:pStyle w:val="NoSpacing"/>
                        <w:rPr>
                          <w:rFonts w:ascii="Instrument Sans" w:hAnsi="Instrument Sans"/>
                          <w:b/>
                          <w:bCs/>
                        </w:rPr>
                      </w:pPr>
                      <w:r>
                        <w:rPr>
                          <w:rFonts w:ascii="Instrument Sans" w:hAnsi="Instrument Sans"/>
                          <w:b/>
                          <w:bCs/>
                        </w:rPr>
                        <w:t xml:space="preserve">Session </w:t>
                      </w:r>
                      <w:r>
                        <w:rPr>
                          <w:rFonts w:ascii="Instrument Sans" w:hAnsi="Instrument Sans"/>
                          <w:b/>
                          <w:bCs/>
                        </w:rPr>
                        <w:t>D</w:t>
                      </w:r>
                      <w:r>
                        <w:rPr>
                          <w:rFonts w:ascii="Instrument Sans" w:hAnsi="Instrument Sans"/>
                          <w:b/>
                          <w:bCs/>
                        </w:rPr>
                        <w:t xml:space="preserve"> </w:t>
                      </w:r>
                      <w:r w:rsidRPr="00A31F24">
                        <w:rPr>
                          <w:rFonts w:ascii="Instrument Sans" w:hAnsi="Instrument Sans"/>
                          <w:b/>
                          <w:bCs/>
                        </w:rPr>
                        <w:t>– Objectives</w:t>
                      </w:r>
                    </w:p>
                    <w:p w14:paraId="429833F6" w14:textId="3B6CAD40" w:rsidR="00987983" w:rsidRDefault="00987983" w:rsidP="00987983">
                      <w:pPr>
                        <w:pStyle w:val="NoSpacing"/>
                        <w:rPr>
                          <w:rFonts w:ascii="Instrument Sans" w:hAnsi="Instrument Sans"/>
                        </w:rPr>
                      </w:pPr>
                      <w:r>
                        <w:rPr>
                          <w:rFonts w:ascii="Instrument Sans" w:hAnsi="Instrument Sans"/>
                        </w:rPr>
                        <w:t>Understand</w:t>
                      </w:r>
                      <w:r>
                        <w:rPr>
                          <w:rFonts w:ascii="Instrument Sans" w:hAnsi="Instrument Sans"/>
                        </w:rPr>
                        <w:t xml:space="preserve"> how the concept of an active/positive bystander.</w:t>
                      </w:r>
                    </w:p>
                    <w:p w14:paraId="3F6E95FE" w14:textId="763E0B3B" w:rsidR="00987983" w:rsidRDefault="00987983" w:rsidP="00987983">
                      <w:pPr>
                        <w:pStyle w:val="NoSpacing"/>
                        <w:rPr>
                          <w:rFonts w:ascii="Instrument Sans" w:hAnsi="Instrument Sans"/>
                        </w:rPr>
                      </w:pPr>
                      <w:r>
                        <w:rPr>
                          <w:rFonts w:ascii="Instrument Sans" w:hAnsi="Instrument Sans"/>
                        </w:rPr>
                        <w:t>Understand how this can be enacted online.</w:t>
                      </w:r>
                    </w:p>
                    <w:p w14:paraId="0A1CD0F0" w14:textId="72D257B9" w:rsidR="00B87197" w:rsidRDefault="00B87197" w:rsidP="00987983">
                      <w:pPr>
                        <w:pStyle w:val="NoSpacing"/>
                        <w:rPr>
                          <w:rFonts w:ascii="Instrument Sans" w:hAnsi="Instrument Sans"/>
                        </w:rPr>
                      </w:pPr>
                      <w:r>
                        <w:rPr>
                          <w:rFonts w:ascii="Instrument Sans" w:hAnsi="Instrument Sans"/>
                        </w:rPr>
                        <w:t>Develop a guide for their peers which will help them to be an active bystander online.</w:t>
                      </w:r>
                    </w:p>
                    <w:p w14:paraId="640E4BFE" w14:textId="77777777" w:rsidR="00987983" w:rsidRDefault="00987983" w:rsidP="00987983">
                      <w:pPr>
                        <w:pStyle w:val="NoSpacing"/>
                        <w:rPr>
                          <w:rFonts w:ascii="Instrument Sans" w:hAnsi="Instrument Sans"/>
                        </w:rPr>
                      </w:pPr>
                    </w:p>
                    <w:p w14:paraId="13863122" w14:textId="77777777" w:rsidR="00987983" w:rsidRPr="001268D9" w:rsidRDefault="00987983" w:rsidP="00987983">
                      <w:pPr>
                        <w:pStyle w:val="NoSpacing"/>
                        <w:rPr>
                          <w:rFonts w:ascii="Instrument Sans" w:hAnsi="Instrument Sans"/>
                        </w:rPr>
                      </w:pPr>
                    </w:p>
                  </w:txbxContent>
                </v:textbox>
              </v:shape>
            </w:pict>
          </mc:Fallback>
        </mc:AlternateContent>
      </w:r>
    </w:p>
    <w:p w14:paraId="04E5AF7F" w14:textId="77777777" w:rsidR="007A7E85" w:rsidRPr="007A7E85" w:rsidRDefault="007A7E85" w:rsidP="007A7E85">
      <w:pPr>
        <w:rPr>
          <w:rFonts w:ascii="Proxima Nova" w:eastAsia="Proxima Nova" w:hAnsi="Proxima Nova" w:cs="Proxima Nova"/>
          <w:sz w:val="20"/>
          <w:szCs w:val="20"/>
        </w:rPr>
      </w:pPr>
    </w:p>
    <w:p w14:paraId="2664154E" w14:textId="77777777" w:rsidR="007A7E85" w:rsidRPr="007A7E85" w:rsidRDefault="007A7E85" w:rsidP="007A7E85">
      <w:pPr>
        <w:rPr>
          <w:rFonts w:ascii="Proxima Nova" w:eastAsia="Proxima Nova" w:hAnsi="Proxima Nova" w:cs="Proxima Nova"/>
          <w:sz w:val="20"/>
          <w:szCs w:val="20"/>
        </w:rPr>
      </w:pPr>
    </w:p>
    <w:p w14:paraId="47815232" w14:textId="77777777" w:rsidR="007A7E85" w:rsidRPr="007A7E85" w:rsidRDefault="007A7E85" w:rsidP="007A7E85">
      <w:pPr>
        <w:rPr>
          <w:rFonts w:ascii="Proxima Nova" w:eastAsia="Proxima Nova" w:hAnsi="Proxima Nova" w:cs="Proxima Nova"/>
          <w:sz w:val="20"/>
          <w:szCs w:val="20"/>
        </w:rPr>
      </w:pPr>
    </w:p>
    <w:p w14:paraId="43C50454" w14:textId="6E8B6D84" w:rsidR="007A7E85" w:rsidRDefault="00200709" w:rsidP="007A7E85">
      <w:pPr>
        <w:rPr>
          <w:rFonts w:ascii="Proxima Nova" w:eastAsia="Proxima Nova" w:hAnsi="Proxima Nova" w:cs="Proxima Nova"/>
          <w:sz w:val="20"/>
          <w:szCs w:val="20"/>
        </w:rPr>
      </w:pPr>
      <w:r>
        <w:rPr>
          <w:noProof/>
        </w:rPr>
        <mc:AlternateContent>
          <mc:Choice Requires="wps">
            <w:drawing>
              <wp:anchor distT="0" distB="0" distL="114300" distR="114300" simplePos="0" relativeHeight="251757568" behindDoc="0" locked="0" layoutInCell="1" allowOverlap="1" wp14:anchorId="35450DD8" wp14:editId="46F50A8A">
                <wp:simplePos x="0" y="0"/>
                <wp:positionH relativeFrom="margin">
                  <wp:posOffset>3147060</wp:posOffset>
                </wp:positionH>
                <wp:positionV relativeFrom="paragraph">
                  <wp:posOffset>265430</wp:posOffset>
                </wp:positionV>
                <wp:extent cx="2851785" cy="6105525"/>
                <wp:effectExtent l="0" t="0" r="24765" b="28575"/>
                <wp:wrapNone/>
                <wp:docPr id="1173684995" name="Text Box 1"/>
                <wp:cNvGraphicFramePr/>
                <a:graphic xmlns:a="http://schemas.openxmlformats.org/drawingml/2006/main">
                  <a:graphicData uri="http://schemas.microsoft.com/office/word/2010/wordprocessingShape">
                    <wps:wsp>
                      <wps:cNvSpPr txBox="1"/>
                      <wps:spPr>
                        <a:xfrm>
                          <a:off x="0" y="0"/>
                          <a:ext cx="2851785" cy="6105525"/>
                        </a:xfrm>
                        <a:prstGeom prst="rect">
                          <a:avLst/>
                        </a:prstGeom>
                        <a:solidFill>
                          <a:sysClr val="window" lastClr="FFFFFF"/>
                        </a:solidFill>
                        <a:ln w="6350">
                          <a:solidFill>
                            <a:srgbClr val="4F81BD"/>
                          </a:solidFill>
                        </a:ln>
                      </wps:spPr>
                      <wps:txbx>
                        <w:txbxContent>
                          <w:p w14:paraId="71F150D6" w14:textId="77777777" w:rsidR="007A7E85" w:rsidRDefault="007A7E85" w:rsidP="007A7E85">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60164E30" w14:textId="46B32400" w:rsidR="007A7E85" w:rsidRDefault="00F345A1" w:rsidP="007A7E85">
                            <w:pPr>
                              <w:pStyle w:val="NoSpacing"/>
                              <w:rPr>
                                <w:rFonts w:ascii="Instrument Sans" w:hAnsi="Instrument Sans"/>
                                <w:sz w:val="22"/>
                                <w:szCs w:val="22"/>
                              </w:rPr>
                            </w:pPr>
                            <w:r>
                              <w:rPr>
                                <w:rFonts w:ascii="Instrument Sans" w:hAnsi="Instrument Sans"/>
                                <w:sz w:val="22"/>
                                <w:szCs w:val="22"/>
                              </w:rPr>
                              <w:t xml:space="preserve">The bystander approach is documented </w:t>
                            </w:r>
                            <w:r w:rsidR="00A92481">
                              <w:rPr>
                                <w:rFonts w:ascii="Instrument Sans" w:hAnsi="Instrument Sans"/>
                                <w:sz w:val="22"/>
                                <w:szCs w:val="22"/>
                              </w:rPr>
                              <w:t>online. However, there is very little that is aimed at adolescents and little material that focuses online.</w:t>
                            </w:r>
                          </w:p>
                          <w:p w14:paraId="76E7672C" w14:textId="77777777" w:rsidR="00A92481" w:rsidRDefault="00A92481" w:rsidP="007A7E85">
                            <w:pPr>
                              <w:pStyle w:val="NoSpacing"/>
                              <w:rPr>
                                <w:rFonts w:ascii="Instrument Sans" w:hAnsi="Instrument Sans"/>
                                <w:sz w:val="22"/>
                                <w:szCs w:val="22"/>
                              </w:rPr>
                            </w:pPr>
                          </w:p>
                          <w:p w14:paraId="636C31FA" w14:textId="1CF2A966" w:rsidR="00A92481" w:rsidRDefault="00A92481" w:rsidP="007A7E85">
                            <w:pPr>
                              <w:pStyle w:val="NoSpacing"/>
                              <w:rPr>
                                <w:rFonts w:ascii="Instrument Sans" w:hAnsi="Instrument Sans"/>
                                <w:sz w:val="22"/>
                                <w:szCs w:val="22"/>
                              </w:rPr>
                            </w:pPr>
                            <w:r>
                              <w:rPr>
                                <w:rFonts w:ascii="Instrument Sans" w:hAnsi="Instrument Sans"/>
                                <w:sz w:val="22"/>
                                <w:szCs w:val="22"/>
                              </w:rPr>
                              <w:t>The session is developed so that you can build in your own resources where appropriate</w:t>
                            </w:r>
                            <w:r w:rsidR="007B0D1D">
                              <w:rPr>
                                <w:rFonts w:ascii="Instrument Sans" w:hAnsi="Instrument Sans"/>
                                <w:sz w:val="22"/>
                                <w:szCs w:val="22"/>
                              </w:rPr>
                              <w:t xml:space="preserve"> although the outcome is the same – a guide to using the 5 Ds when online and specific examples of where they may use them and how.</w:t>
                            </w:r>
                          </w:p>
                          <w:p w14:paraId="4C2B5E9F" w14:textId="77777777" w:rsidR="00D63911" w:rsidRDefault="00D63911" w:rsidP="007A7E85">
                            <w:pPr>
                              <w:pStyle w:val="NoSpacing"/>
                              <w:rPr>
                                <w:rFonts w:ascii="Instrument Sans" w:hAnsi="Instrument Sans"/>
                                <w:sz w:val="22"/>
                                <w:szCs w:val="22"/>
                              </w:rPr>
                            </w:pPr>
                          </w:p>
                          <w:p w14:paraId="5C611A95" w14:textId="55EC038C" w:rsidR="00D63911" w:rsidRDefault="00D63911" w:rsidP="007A7E85">
                            <w:pPr>
                              <w:pStyle w:val="NoSpacing"/>
                              <w:rPr>
                                <w:rFonts w:ascii="Instrument Sans" w:hAnsi="Instrument Sans"/>
                                <w:sz w:val="22"/>
                                <w:szCs w:val="22"/>
                              </w:rPr>
                            </w:pPr>
                            <w:r>
                              <w:rPr>
                                <w:rFonts w:ascii="Instrument Sans" w:hAnsi="Instrument Sans"/>
                                <w:sz w:val="22"/>
                                <w:szCs w:val="22"/>
                              </w:rPr>
                              <w:t>It may be that as the teacher you identify that there are things they can do</w:t>
                            </w:r>
                            <w:r w:rsidR="00AB1155">
                              <w:rPr>
                                <w:rFonts w:ascii="Instrument Sans" w:hAnsi="Instrument Sans"/>
                                <w:sz w:val="22"/>
                                <w:szCs w:val="22"/>
                              </w:rPr>
                              <w:t xml:space="preserve"> that relates to the larger piece of work on persuasive design in Human Rights and the Digital Environment</w:t>
                            </w:r>
                            <w:r>
                              <w:rPr>
                                <w:rFonts w:ascii="Instrument Sans" w:hAnsi="Instrument Sans"/>
                                <w:sz w:val="22"/>
                                <w:szCs w:val="22"/>
                              </w:rPr>
                              <w:t xml:space="preserve"> i.e. don’t like, don’t click</w:t>
                            </w:r>
                            <w:r w:rsidR="00AB1155">
                              <w:rPr>
                                <w:rFonts w:ascii="Instrument Sans" w:hAnsi="Instrument Sans"/>
                                <w:sz w:val="22"/>
                                <w:szCs w:val="22"/>
                              </w:rPr>
                              <w:t>, don’t share, check in with the person, report and document.</w:t>
                            </w:r>
                          </w:p>
                          <w:p w14:paraId="39082704" w14:textId="77777777" w:rsidR="00B87197" w:rsidRDefault="00B87197" w:rsidP="007A7E85">
                            <w:pPr>
                              <w:pStyle w:val="NoSpacing"/>
                              <w:rPr>
                                <w:rFonts w:ascii="Instrument Sans" w:hAnsi="Instrument Sans"/>
                                <w:sz w:val="22"/>
                                <w:szCs w:val="22"/>
                              </w:rPr>
                            </w:pPr>
                          </w:p>
                          <w:p w14:paraId="51F103EB" w14:textId="55C1191D" w:rsidR="00B87197" w:rsidRDefault="00B87197" w:rsidP="007A7E85">
                            <w:pPr>
                              <w:pStyle w:val="NoSpacing"/>
                              <w:rPr>
                                <w:rFonts w:ascii="Instrument Sans" w:hAnsi="Instrument Sans"/>
                                <w:sz w:val="22"/>
                                <w:szCs w:val="22"/>
                              </w:rPr>
                            </w:pPr>
                            <w:r>
                              <w:rPr>
                                <w:rFonts w:ascii="Instrument Sans" w:hAnsi="Instrument Sans"/>
                                <w:sz w:val="22"/>
                                <w:szCs w:val="22"/>
                              </w:rPr>
                              <w:t>This has to be a piece that is developed by the students so that they own it and that can be shared with other students.</w:t>
                            </w:r>
                          </w:p>
                          <w:p w14:paraId="52C263C0" w14:textId="77777777" w:rsidR="007A7E85" w:rsidRDefault="007A7E85" w:rsidP="007A7E85">
                            <w:pPr>
                              <w:pStyle w:val="NoSpacing"/>
                              <w:rPr>
                                <w:rFonts w:ascii="Instrument Sans" w:hAnsi="Instrument Sans"/>
                                <w:sz w:val="22"/>
                                <w:szCs w:val="22"/>
                              </w:rPr>
                            </w:pPr>
                          </w:p>
                          <w:p w14:paraId="06798E33" w14:textId="77777777" w:rsidR="007A7E85" w:rsidRPr="00736B14" w:rsidRDefault="007A7E85" w:rsidP="007A7E85">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50DD8" id="_x0000_s1044" type="#_x0000_t202" style="position:absolute;margin-left:247.8pt;margin-top:20.9pt;width:224.55pt;height:480.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" fillcolor="window" strokecolor="#4f81bd" strokeweight=".5pt">
                <v:textbox>
                  <w:txbxContent>
                    <w:p w14:paraId="71F150D6" w14:textId="77777777" w:rsidR="007A7E85" w:rsidRDefault="007A7E85" w:rsidP="007A7E85">
                      <w:pPr>
                        <w:pStyle w:val="NoSpacing"/>
                        <w:rPr>
                          <w:rFonts w:ascii="Instrument Sans" w:hAnsi="Instrument Sans"/>
                          <w:b/>
                          <w:bCs/>
                          <w:sz w:val="22"/>
                          <w:szCs w:val="22"/>
                        </w:rPr>
                      </w:pPr>
                      <w:r w:rsidRPr="00080D6F">
                        <w:rPr>
                          <w:rFonts w:ascii="Instrument Sans" w:hAnsi="Instrument Sans"/>
                          <w:b/>
                          <w:bCs/>
                          <w:sz w:val="22"/>
                          <w:szCs w:val="22"/>
                        </w:rPr>
                        <w:t>Guidance for delivery</w:t>
                      </w:r>
                    </w:p>
                    <w:p w14:paraId="60164E30" w14:textId="46B32400" w:rsidR="007A7E85" w:rsidRDefault="00F345A1" w:rsidP="007A7E85">
                      <w:pPr>
                        <w:pStyle w:val="NoSpacing"/>
                        <w:rPr>
                          <w:rFonts w:ascii="Instrument Sans" w:hAnsi="Instrument Sans"/>
                          <w:sz w:val="22"/>
                          <w:szCs w:val="22"/>
                        </w:rPr>
                      </w:pPr>
                      <w:r>
                        <w:rPr>
                          <w:rFonts w:ascii="Instrument Sans" w:hAnsi="Instrument Sans"/>
                          <w:sz w:val="22"/>
                          <w:szCs w:val="22"/>
                        </w:rPr>
                        <w:t xml:space="preserve">The bystander approach is documented </w:t>
                      </w:r>
                      <w:r w:rsidR="00A92481">
                        <w:rPr>
                          <w:rFonts w:ascii="Instrument Sans" w:hAnsi="Instrument Sans"/>
                          <w:sz w:val="22"/>
                          <w:szCs w:val="22"/>
                        </w:rPr>
                        <w:t>online. However, there is very little that is aimed at adolescents and little material that focuses online.</w:t>
                      </w:r>
                    </w:p>
                    <w:p w14:paraId="76E7672C" w14:textId="77777777" w:rsidR="00A92481" w:rsidRDefault="00A92481" w:rsidP="007A7E85">
                      <w:pPr>
                        <w:pStyle w:val="NoSpacing"/>
                        <w:rPr>
                          <w:rFonts w:ascii="Instrument Sans" w:hAnsi="Instrument Sans"/>
                          <w:sz w:val="22"/>
                          <w:szCs w:val="22"/>
                        </w:rPr>
                      </w:pPr>
                    </w:p>
                    <w:p w14:paraId="636C31FA" w14:textId="1CF2A966" w:rsidR="00A92481" w:rsidRDefault="00A92481" w:rsidP="007A7E85">
                      <w:pPr>
                        <w:pStyle w:val="NoSpacing"/>
                        <w:rPr>
                          <w:rFonts w:ascii="Instrument Sans" w:hAnsi="Instrument Sans"/>
                          <w:sz w:val="22"/>
                          <w:szCs w:val="22"/>
                        </w:rPr>
                      </w:pPr>
                      <w:r>
                        <w:rPr>
                          <w:rFonts w:ascii="Instrument Sans" w:hAnsi="Instrument Sans"/>
                          <w:sz w:val="22"/>
                          <w:szCs w:val="22"/>
                        </w:rPr>
                        <w:t>The session is developed so that you can build in your own resources where appropriate</w:t>
                      </w:r>
                      <w:r w:rsidR="007B0D1D">
                        <w:rPr>
                          <w:rFonts w:ascii="Instrument Sans" w:hAnsi="Instrument Sans"/>
                          <w:sz w:val="22"/>
                          <w:szCs w:val="22"/>
                        </w:rPr>
                        <w:t xml:space="preserve"> although the outcome is the same – a guide to using the 5 Ds when online and specific examples of where they may use them and how.</w:t>
                      </w:r>
                    </w:p>
                    <w:p w14:paraId="4C2B5E9F" w14:textId="77777777" w:rsidR="00D63911" w:rsidRDefault="00D63911" w:rsidP="007A7E85">
                      <w:pPr>
                        <w:pStyle w:val="NoSpacing"/>
                        <w:rPr>
                          <w:rFonts w:ascii="Instrument Sans" w:hAnsi="Instrument Sans"/>
                          <w:sz w:val="22"/>
                          <w:szCs w:val="22"/>
                        </w:rPr>
                      </w:pPr>
                    </w:p>
                    <w:p w14:paraId="5C611A95" w14:textId="55EC038C" w:rsidR="00D63911" w:rsidRDefault="00D63911" w:rsidP="007A7E85">
                      <w:pPr>
                        <w:pStyle w:val="NoSpacing"/>
                        <w:rPr>
                          <w:rFonts w:ascii="Instrument Sans" w:hAnsi="Instrument Sans"/>
                          <w:sz w:val="22"/>
                          <w:szCs w:val="22"/>
                        </w:rPr>
                      </w:pPr>
                      <w:r>
                        <w:rPr>
                          <w:rFonts w:ascii="Instrument Sans" w:hAnsi="Instrument Sans"/>
                          <w:sz w:val="22"/>
                          <w:szCs w:val="22"/>
                        </w:rPr>
                        <w:t>It may be that as the teacher you identify that there are things they can do</w:t>
                      </w:r>
                      <w:r w:rsidR="00AB1155">
                        <w:rPr>
                          <w:rFonts w:ascii="Instrument Sans" w:hAnsi="Instrument Sans"/>
                          <w:sz w:val="22"/>
                          <w:szCs w:val="22"/>
                        </w:rPr>
                        <w:t xml:space="preserve"> that relates to the larger piece of work on persuasive design in Human Rights and the Digital Environment</w:t>
                      </w:r>
                      <w:r>
                        <w:rPr>
                          <w:rFonts w:ascii="Instrument Sans" w:hAnsi="Instrument Sans"/>
                          <w:sz w:val="22"/>
                          <w:szCs w:val="22"/>
                        </w:rPr>
                        <w:t xml:space="preserve"> i.e. don’t like, don’t click</w:t>
                      </w:r>
                      <w:r w:rsidR="00AB1155">
                        <w:rPr>
                          <w:rFonts w:ascii="Instrument Sans" w:hAnsi="Instrument Sans"/>
                          <w:sz w:val="22"/>
                          <w:szCs w:val="22"/>
                        </w:rPr>
                        <w:t>, don’t share, check in with the person, report and document.</w:t>
                      </w:r>
                    </w:p>
                    <w:p w14:paraId="39082704" w14:textId="77777777" w:rsidR="00B87197" w:rsidRDefault="00B87197" w:rsidP="007A7E85">
                      <w:pPr>
                        <w:pStyle w:val="NoSpacing"/>
                        <w:rPr>
                          <w:rFonts w:ascii="Instrument Sans" w:hAnsi="Instrument Sans"/>
                          <w:sz w:val="22"/>
                          <w:szCs w:val="22"/>
                        </w:rPr>
                      </w:pPr>
                    </w:p>
                    <w:p w14:paraId="51F103EB" w14:textId="55C1191D" w:rsidR="00B87197" w:rsidRDefault="00B87197" w:rsidP="007A7E85">
                      <w:pPr>
                        <w:pStyle w:val="NoSpacing"/>
                        <w:rPr>
                          <w:rFonts w:ascii="Instrument Sans" w:hAnsi="Instrument Sans"/>
                          <w:sz w:val="22"/>
                          <w:szCs w:val="22"/>
                        </w:rPr>
                      </w:pPr>
                      <w:r>
                        <w:rPr>
                          <w:rFonts w:ascii="Instrument Sans" w:hAnsi="Instrument Sans"/>
                          <w:sz w:val="22"/>
                          <w:szCs w:val="22"/>
                        </w:rPr>
                        <w:t>This has to be a piece that is developed by the students so that they own it and that can be shared with other students.</w:t>
                      </w:r>
                    </w:p>
                    <w:p w14:paraId="52C263C0" w14:textId="77777777" w:rsidR="007A7E85" w:rsidRDefault="007A7E85" w:rsidP="007A7E85">
                      <w:pPr>
                        <w:pStyle w:val="NoSpacing"/>
                        <w:rPr>
                          <w:rFonts w:ascii="Instrument Sans" w:hAnsi="Instrument Sans"/>
                          <w:sz w:val="22"/>
                          <w:szCs w:val="22"/>
                        </w:rPr>
                      </w:pPr>
                    </w:p>
                    <w:p w14:paraId="06798E33" w14:textId="77777777" w:rsidR="007A7E85" w:rsidRPr="00736B14" w:rsidRDefault="007A7E85" w:rsidP="007A7E85">
                      <w:pPr>
                        <w:pStyle w:val="NoSpacing"/>
                        <w:rPr>
                          <w:rFonts w:ascii="Instrument Sans" w:hAnsi="Instrument Sans"/>
                          <w:sz w:val="22"/>
                          <w:szCs w:val="22"/>
                        </w:rPr>
                      </w:pPr>
                    </w:p>
                  </w:txbxContent>
                </v:textbox>
                <w10:wrap anchorx="margin"/>
              </v:shape>
            </w:pict>
          </mc:Fallback>
        </mc:AlternateContent>
      </w:r>
      <w:r>
        <w:rPr>
          <w:noProof/>
        </w:rPr>
        <mc:AlternateContent>
          <mc:Choice Requires="wps">
            <w:drawing>
              <wp:anchor distT="0" distB="0" distL="114300" distR="114300" simplePos="0" relativeHeight="251755520" behindDoc="0" locked="0" layoutInCell="1" allowOverlap="1" wp14:anchorId="1459C5F5" wp14:editId="7B607CCD">
                <wp:simplePos x="0" y="0"/>
                <wp:positionH relativeFrom="margin">
                  <wp:posOffset>3810</wp:posOffset>
                </wp:positionH>
                <wp:positionV relativeFrom="paragraph">
                  <wp:posOffset>265430</wp:posOffset>
                </wp:positionV>
                <wp:extent cx="2853690" cy="6153150"/>
                <wp:effectExtent l="0" t="0" r="22860" b="19050"/>
                <wp:wrapNone/>
                <wp:docPr id="44161051" name="Text Box 1"/>
                <wp:cNvGraphicFramePr/>
                <a:graphic xmlns:a="http://schemas.openxmlformats.org/drawingml/2006/main">
                  <a:graphicData uri="http://schemas.microsoft.com/office/word/2010/wordprocessingShape">
                    <wps:wsp>
                      <wps:cNvSpPr txBox="1"/>
                      <wps:spPr>
                        <a:xfrm>
                          <a:off x="0" y="0"/>
                          <a:ext cx="2853690" cy="6153150"/>
                        </a:xfrm>
                        <a:prstGeom prst="rect">
                          <a:avLst/>
                        </a:prstGeom>
                        <a:solidFill>
                          <a:sysClr val="window" lastClr="FFFFFF"/>
                        </a:solidFill>
                        <a:ln w="6350">
                          <a:solidFill>
                            <a:srgbClr val="4F81BD"/>
                          </a:solidFill>
                        </a:ln>
                      </wps:spPr>
                      <wps:txbx>
                        <w:txbxContent>
                          <w:p w14:paraId="270A2B42" w14:textId="77777777" w:rsidR="007A7E85" w:rsidRPr="00080D6F" w:rsidRDefault="007A7E85" w:rsidP="007A7E85">
                            <w:pPr>
                              <w:pStyle w:val="NoSpacing"/>
                              <w:rPr>
                                <w:rFonts w:ascii="Instrument Sans" w:hAnsi="Instrument Sans"/>
                                <w:b/>
                                <w:bCs/>
                                <w:sz w:val="22"/>
                                <w:szCs w:val="22"/>
                              </w:rPr>
                            </w:pPr>
                            <w:r w:rsidRPr="00080D6F">
                              <w:rPr>
                                <w:rFonts w:ascii="Instrument Sans" w:hAnsi="Instrument Sans"/>
                                <w:b/>
                                <w:bCs/>
                                <w:sz w:val="22"/>
                                <w:szCs w:val="22"/>
                              </w:rPr>
                              <w:t>Activities</w:t>
                            </w:r>
                          </w:p>
                          <w:p w14:paraId="6C73AA68" w14:textId="64A7CF17" w:rsidR="007A7E85" w:rsidRDefault="003E2285" w:rsidP="007A7E85">
                            <w:pPr>
                              <w:pStyle w:val="NoSpacing"/>
                              <w:rPr>
                                <w:rFonts w:ascii="Instrument Sans" w:hAnsi="Instrument Sans"/>
                                <w:sz w:val="22"/>
                                <w:szCs w:val="22"/>
                              </w:rPr>
                            </w:pPr>
                            <w:r>
                              <w:rPr>
                                <w:rFonts w:ascii="Instrument Sans" w:hAnsi="Instrument Sans"/>
                                <w:sz w:val="22"/>
                                <w:szCs w:val="22"/>
                              </w:rPr>
                              <w:t xml:space="preserve">Students are introduced to the five steps of </w:t>
                            </w:r>
                            <w:r w:rsidR="00770BF3">
                              <w:rPr>
                                <w:rFonts w:ascii="Instrument Sans" w:hAnsi="Instrument Sans"/>
                                <w:sz w:val="22"/>
                                <w:szCs w:val="22"/>
                              </w:rPr>
                              <w:t>being an Active Bystander</w:t>
                            </w:r>
                            <w:r w:rsidR="00441B75">
                              <w:rPr>
                                <w:rFonts w:ascii="Instrument Sans" w:hAnsi="Instrument Sans"/>
                                <w:sz w:val="22"/>
                                <w:szCs w:val="22"/>
                              </w:rPr>
                              <w:t xml:space="preserve"> on Slide 2</w:t>
                            </w:r>
                            <w:r w:rsidR="00EF19F1">
                              <w:rPr>
                                <w:rFonts w:ascii="Instrument Sans" w:hAnsi="Instrument Sans"/>
                                <w:sz w:val="22"/>
                                <w:szCs w:val="22"/>
                              </w:rPr>
                              <w:t>4. They may be familiar with this.</w:t>
                            </w:r>
                          </w:p>
                          <w:p w14:paraId="3CA7DB9D" w14:textId="77777777" w:rsidR="00EF19F1" w:rsidRDefault="00EF19F1" w:rsidP="007A7E85">
                            <w:pPr>
                              <w:pStyle w:val="NoSpacing"/>
                              <w:rPr>
                                <w:rFonts w:ascii="Instrument Sans" w:hAnsi="Instrument Sans"/>
                                <w:sz w:val="22"/>
                                <w:szCs w:val="22"/>
                              </w:rPr>
                            </w:pPr>
                          </w:p>
                          <w:p w14:paraId="4FCE8E28" w14:textId="4EE1AF19" w:rsidR="00EF19F1" w:rsidRDefault="00EF19F1" w:rsidP="007A7E85">
                            <w:pPr>
                              <w:pStyle w:val="NoSpacing"/>
                              <w:rPr>
                                <w:rFonts w:ascii="Instrument Sans" w:hAnsi="Instrument Sans"/>
                                <w:sz w:val="22"/>
                                <w:szCs w:val="22"/>
                              </w:rPr>
                            </w:pPr>
                            <w:r>
                              <w:rPr>
                                <w:rFonts w:ascii="Instrument Sans" w:hAnsi="Instrument Sans"/>
                                <w:sz w:val="22"/>
                                <w:szCs w:val="22"/>
                              </w:rPr>
                              <w:t xml:space="preserve">Students are then introduced to the different roles that they play online on Slide 25. </w:t>
                            </w:r>
                          </w:p>
                          <w:p w14:paraId="52B38213" w14:textId="77777777" w:rsidR="00EF19F1" w:rsidRDefault="00EF19F1" w:rsidP="007A7E85">
                            <w:pPr>
                              <w:pStyle w:val="NoSpacing"/>
                              <w:rPr>
                                <w:rFonts w:ascii="Instrument Sans" w:hAnsi="Instrument Sans"/>
                                <w:sz w:val="22"/>
                                <w:szCs w:val="22"/>
                              </w:rPr>
                            </w:pPr>
                          </w:p>
                          <w:p w14:paraId="3B05863C" w14:textId="12F38E03" w:rsidR="00EF19F1" w:rsidRDefault="00EF19F1" w:rsidP="007A7E85">
                            <w:pPr>
                              <w:pStyle w:val="NoSpacing"/>
                              <w:rPr>
                                <w:rFonts w:ascii="Instrument Sans" w:hAnsi="Instrument Sans"/>
                                <w:sz w:val="22"/>
                                <w:szCs w:val="22"/>
                              </w:rPr>
                            </w:pPr>
                            <w:r>
                              <w:rPr>
                                <w:rFonts w:ascii="Instrument Sans" w:hAnsi="Instrument Sans"/>
                                <w:sz w:val="22"/>
                                <w:szCs w:val="22"/>
                              </w:rPr>
                              <w:t xml:space="preserve">Slides 27-31 </w:t>
                            </w:r>
                            <w:r w:rsidR="00975880">
                              <w:rPr>
                                <w:rFonts w:ascii="Instrument Sans" w:hAnsi="Instrument Sans"/>
                                <w:sz w:val="22"/>
                                <w:szCs w:val="22"/>
                              </w:rPr>
                              <w:t>give more information on the 5 Ds of Active Bystander. They are reproduced from the organisation Right to Be.</w:t>
                            </w:r>
                          </w:p>
                          <w:p w14:paraId="1E5344C0" w14:textId="77777777" w:rsidR="00D60A8B" w:rsidRDefault="00D60A8B" w:rsidP="007A7E85">
                            <w:pPr>
                              <w:pStyle w:val="NoSpacing"/>
                              <w:rPr>
                                <w:rFonts w:ascii="Instrument Sans" w:hAnsi="Instrument Sans"/>
                                <w:sz w:val="22"/>
                                <w:szCs w:val="22"/>
                              </w:rPr>
                            </w:pPr>
                          </w:p>
                          <w:p w14:paraId="267A12B1" w14:textId="7DF863AB" w:rsidR="00D60A8B" w:rsidRDefault="00D60A8B" w:rsidP="007A7E85">
                            <w:pPr>
                              <w:pStyle w:val="NoSpacing"/>
                              <w:rPr>
                                <w:rFonts w:ascii="Instrument Sans" w:hAnsi="Instrument Sans"/>
                                <w:sz w:val="22"/>
                                <w:szCs w:val="22"/>
                              </w:rPr>
                            </w:pPr>
                            <w:r>
                              <w:rPr>
                                <w:rFonts w:ascii="Instrument Sans" w:hAnsi="Instrument Sans"/>
                                <w:sz w:val="22"/>
                                <w:szCs w:val="22"/>
                              </w:rPr>
                              <w:t>Students work together to identify a protocol for addressing online misogyny using the 5 Ds. They use the examples that they might see and give detailed guidance for each of the 5 Ds that can be used as a protocol for addressing online misogyny.</w:t>
                            </w:r>
                            <w:r w:rsidR="00A451CF">
                              <w:rPr>
                                <w:rFonts w:ascii="Instrument Sans" w:hAnsi="Instrument Sans"/>
                                <w:sz w:val="22"/>
                                <w:szCs w:val="22"/>
                              </w:rPr>
                              <w:t xml:space="preserve"> These are shared as a class with a Charter produced at the end with specific examples they may see and the actions they can take.</w:t>
                            </w:r>
                          </w:p>
                          <w:p w14:paraId="08770884" w14:textId="77777777" w:rsidR="00EF19F1" w:rsidRDefault="00EF19F1" w:rsidP="007A7E85">
                            <w:pPr>
                              <w:pStyle w:val="NoSpacing"/>
                              <w:rPr>
                                <w:rFonts w:ascii="Instrument Sans" w:hAnsi="Instrument Sans"/>
                                <w:sz w:val="22"/>
                                <w:szCs w:val="22"/>
                              </w:rPr>
                            </w:pPr>
                          </w:p>
                          <w:p w14:paraId="613871BA" w14:textId="23140E32" w:rsidR="00200709" w:rsidRDefault="00200709" w:rsidP="007A7E85">
                            <w:pPr>
                              <w:pStyle w:val="NoSpacing"/>
                              <w:rPr>
                                <w:rFonts w:ascii="Instrument Sans" w:hAnsi="Instrument Sans"/>
                                <w:sz w:val="22"/>
                                <w:szCs w:val="22"/>
                              </w:rPr>
                            </w:pPr>
                            <w:r>
                              <w:rPr>
                                <w:rFonts w:ascii="Instrument Sans" w:hAnsi="Instrument Sans"/>
                                <w:sz w:val="22"/>
                                <w:szCs w:val="22"/>
                              </w:rPr>
                              <w:t xml:space="preserve">Exit ticket – what is the impact of online misogyny? </w:t>
                            </w:r>
                          </w:p>
                          <w:p w14:paraId="3FFAE087" w14:textId="6E6E7BC5" w:rsidR="00200709" w:rsidRDefault="00F345A1" w:rsidP="007A7E85">
                            <w:pPr>
                              <w:pStyle w:val="NoSpacing"/>
                              <w:rPr>
                                <w:rFonts w:ascii="Instrument Sans" w:hAnsi="Instrument Sans"/>
                                <w:sz w:val="22"/>
                                <w:szCs w:val="22"/>
                              </w:rPr>
                            </w:pPr>
                            <w:r>
                              <w:rPr>
                                <w:rFonts w:ascii="Instrument Sans" w:hAnsi="Instrument Sans"/>
                                <w:sz w:val="22"/>
                                <w:szCs w:val="22"/>
                              </w:rPr>
                              <w:t>What steps can we take individually to address it?</w:t>
                            </w:r>
                          </w:p>
                          <w:p w14:paraId="500B67CD" w14:textId="2C37832F" w:rsidR="00F345A1" w:rsidRDefault="00F345A1" w:rsidP="007A7E85">
                            <w:pPr>
                              <w:pStyle w:val="NoSpacing"/>
                              <w:rPr>
                                <w:rFonts w:ascii="Instrument Sans" w:hAnsi="Instrument Sans"/>
                                <w:sz w:val="22"/>
                                <w:szCs w:val="22"/>
                              </w:rPr>
                            </w:pPr>
                            <w:r>
                              <w:rPr>
                                <w:rFonts w:ascii="Instrument Sans" w:hAnsi="Instrument Sans"/>
                                <w:sz w:val="22"/>
                                <w:szCs w:val="22"/>
                              </w:rPr>
                              <w:t>What is the impact if we don’t?</w:t>
                            </w:r>
                          </w:p>
                          <w:p w14:paraId="497D429F" w14:textId="77777777" w:rsidR="00EF19F1" w:rsidRDefault="00EF19F1" w:rsidP="007A7E85">
                            <w:pPr>
                              <w:pStyle w:val="NoSpacing"/>
                              <w:rPr>
                                <w:rFonts w:ascii="Instrument Sans" w:hAnsi="Instrument Sans"/>
                                <w:sz w:val="22"/>
                                <w:szCs w:val="22"/>
                              </w:rPr>
                            </w:pPr>
                          </w:p>
                          <w:p w14:paraId="2C5D37D7" w14:textId="77777777" w:rsidR="007A7E85" w:rsidRDefault="007A7E85" w:rsidP="007A7E85">
                            <w:pPr>
                              <w:pStyle w:val="NoSpacing"/>
                              <w:rPr>
                                <w:rFonts w:ascii="Instrument Sans" w:hAnsi="Instrument Sans"/>
                                <w:sz w:val="22"/>
                                <w:szCs w:val="22"/>
                              </w:rPr>
                            </w:pPr>
                          </w:p>
                          <w:p w14:paraId="0F3407DA" w14:textId="77777777" w:rsidR="007A7E85" w:rsidRDefault="007A7E85" w:rsidP="007A7E85">
                            <w:pPr>
                              <w:pStyle w:val="NoSpacing"/>
                              <w:rPr>
                                <w:rFonts w:ascii="Instrument Sans" w:hAnsi="Instrument Sans"/>
                                <w:sz w:val="22"/>
                                <w:szCs w:val="22"/>
                              </w:rPr>
                            </w:pPr>
                          </w:p>
                          <w:p w14:paraId="5A1DFA61" w14:textId="77777777" w:rsidR="007A7E85" w:rsidRDefault="007A7E85" w:rsidP="007A7E85">
                            <w:pPr>
                              <w:pStyle w:val="NoSpacing"/>
                              <w:rPr>
                                <w:rFonts w:ascii="Instrument Sans" w:hAnsi="Instrument Sans"/>
                                <w:sz w:val="22"/>
                                <w:szCs w:val="22"/>
                              </w:rPr>
                            </w:pPr>
                          </w:p>
                          <w:p w14:paraId="4B1B4051" w14:textId="77777777" w:rsidR="007A7E85" w:rsidRDefault="007A7E85" w:rsidP="007A7E85">
                            <w:pPr>
                              <w:pStyle w:val="NoSpacing"/>
                              <w:rPr>
                                <w:rFonts w:ascii="Instrument Sans" w:hAnsi="Instrument Sans"/>
                                <w:sz w:val="22"/>
                                <w:szCs w:val="22"/>
                              </w:rPr>
                            </w:pPr>
                          </w:p>
                          <w:p w14:paraId="6F7F3E89" w14:textId="77777777" w:rsidR="007A7E85" w:rsidRDefault="007A7E85" w:rsidP="007A7E85">
                            <w:pPr>
                              <w:pStyle w:val="NoSpacing"/>
                              <w:rPr>
                                <w:rFonts w:ascii="Instrument Sans" w:hAnsi="Instrument Sans"/>
                                <w:sz w:val="22"/>
                                <w:szCs w:val="22"/>
                              </w:rPr>
                            </w:pPr>
                          </w:p>
                          <w:p w14:paraId="7F8F092C" w14:textId="77777777" w:rsidR="007A7E85" w:rsidRDefault="007A7E85" w:rsidP="007A7E85">
                            <w:pPr>
                              <w:pStyle w:val="NoSpacing"/>
                              <w:rPr>
                                <w:rFonts w:ascii="Instrument Sans" w:hAnsi="Instrument Sans"/>
                                <w:sz w:val="22"/>
                                <w:szCs w:val="22"/>
                              </w:rPr>
                            </w:pPr>
                          </w:p>
                          <w:p w14:paraId="2D5FE37B" w14:textId="77777777" w:rsidR="007A7E85" w:rsidRDefault="007A7E85" w:rsidP="007A7E85">
                            <w:pPr>
                              <w:pStyle w:val="NoSpacing"/>
                              <w:rPr>
                                <w:rFonts w:ascii="Instrument Sans" w:hAnsi="Instrument Sans"/>
                                <w:sz w:val="22"/>
                                <w:szCs w:val="22"/>
                              </w:rPr>
                            </w:pPr>
                          </w:p>
                          <w:p w14:paraId="52A6C152" w14:textId="77777777" w:rsidR="007A7E85" w:rsidRDefault="007A7E85" w:rsidP="007A7E85">
                            <w:pPr>
                              <w:pStyle w:val="NoSpacing"/>
                              <w:rPr>
                                <w:rFonts w:ascii="Instrument Sans" w:hAnsi="Instrument Sans"/>
                                <w:sz w:val="22"/>
                                <w:szCs w:val="22"/>
                              </w:rPr>
                            </w:pPr>
                          </w:p>
                          <w:p w14:paraId="6253463F" w14:textId="77777777" w:rsidR="007A7E85" w:rsidRPr="00BF1449" w:rsidRDefault="007A7E85" w:rsidP="007A7E85">
                            <w:pPr>
                              <w:pStyle w:val="NoSpacing"/>
                              <w:rPr>
                                <w:rFonts w:ascii="Instrument Sans" w:hAnsi="Instrument San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9C5F5" id="_x0000_s1045" type="#_x0000_t202" style="position:absolute;margin-left:.3pt;margin-top:20.9pt;width:224.7pt;height:48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" fillcolor="window" strokecolor="#4f81bd" strokeweight=".5pt">
                <v:textbox>
                  <w:txbxContent>
                    <w:p w14:paraId="270A2B42" w14:textId="77777777" w:rsidR="007A7E85" w:rsidRPr="00080D6F" w:rsidRDefault="007A7E85" w:rsidP="007A7E85">
                      <w:pPr>
                        <w:pStyle w:val="NoSpacing"/>
                        <w:rPr>
                          <w:rFonts w:ascii="Instrument Sans" w:hAnsi="Instrument Sans"/>
                          <w:b/>
                          <w:bCs/>
                          <w:sz w:val="22"/>
                          <w:szCs w:val="22"/>
                        </w:rPr>
                      </w:pPr>
                      <w:r w:rsidRPr="00080D6F">
                        <w:rPr>
                          <w:rFonts w:ascii="Instrument Sans" w:hAnsi="Instrument Sans"/>
                          <w:b/>
                          <w:bCs/>
                          <w:sz w:val="22"/>
                          <w:szCs w:val="22"/>
                        </w:rPr>
                        <w:t>Activities</w:t>
                      </w:r>
                    </w:p>
                    <w:p w14:paraId="6C73AA68" w14:textId="64A7CF17" w:rsidR="007A7E85" w:rsidRDefault="003E2285" w:rsidP="007A7E85">
                      <w:pPr>
                        <w:pStyle w:val="NoSpacing"/>
                        <w:rPr>
                          <w:rFonts w:ascii="Instrument Sans" w:hAnsi="Instrument Sans"/>
                          <w:sz w:val="22"/>
                          <w:szCs w:val="22"/>
                        </w:rPr>
                      </w:pPr>
                      <w:r>
                        <w:rPr>
                          <w:rFonts w:ascii="Instrument Sans" w:hAnsi="Instrument Sans"/>
                          <w:sz w:val="22"/>
                          <w:szCs w:val="22"/>
                        </w:rPr>
                        <w:t xml:space="preserve">Students are introduced to the five steps of </w:t>
                      </w:r>
                      <w:r w:rsidR="00770BF3">
                        <w:rPr>
                          <w:rFonts w:ascii="Instrument Sans" w:hAnsi="Instrument Sans"/>
                          <w:sz w:val="22"/>
                          <w:szCs w:val="22"/>
                        </w:rPr>
                        <w:t>being an Active Bystander</w:t>
                      </w:r>
                      <w:r w:rsidR="00441B75">
                        <w:rPr>
                          <w:rFonts w:ascii="Instrument Sans" w:hAnsi="Instrument Sans"/>
                          <w:sz w:val="22"/>
                          <w:szCs w:val="22"/>
                        </w:rPr>
                        <w:t xml:space="preserve"> on Slide 2</w:t>
                      </w:r>
                      <w:r w:rsidR="00EF19F1">
                        <w:rPr>
                          <w:rFonts w:ascii="Instrument Sans" w:hAnsi="Instrument Sans"/>
                          <w:sz w:val="22"/>
                          <w:szCs w:val="22"/>
                        </w:rPr>
                        <w:t>4. They may be familiar with this.</w:t>
                      </w:r>
                    </w:p>
                    <w:p w14:paraId="3CA7DB9D" w14:textId="77777777" w:rsidR="00EF19F1" w:rsidRDefault="00EF19F1" w:rsidP="007A7E85">
                      <w:pPr>
                        <w:pStyle w:val="NoSpacing"/>
                        <w:rPr>
                          <w:rFonts w:ascii="Instrument Sans" w:hAnsi="Instrument Sans"/>
                          <w:sz w:val="22"/>
                          <w:szCs w:val="22"/>
                        </w:rPr>
                      </w:pPr>
                    </w:p>
                    <w:p w14:paraId="4FCE8E28" w14:textId="4EE1AF19" w:rsidR="00EF19F1" w:rsidRDefault="00EF19F1" w:rsidP="007A7E85">
                      <w:pPr>
                        <w:pStyle w:val="NoSpacing"/>
                        <w:rPr>
                          <w:rFonts w:ascii="Instrument Sans" w:hAnsi="Instrument Sans"/>
                          <w:sz w:val="22"/>
                          <w:szCs w:val="22"/>
                        </w:rPr>
                      </w:pPr>
                      <w:r>
                        <w:rPr>
                          <w:rFonts w:ascii="Instrument Sans" w:hAnsi="Instrument Sans"/>
                          <w:sz w:val="22"/>
                          <w:szCs w:val="22"/>
                        </w:rPr>
                        <w:t xml:space="preserve">Students are then introduced to the different roles that they play online on Slide 25. </w:t>
                      </w:r>
                    </w:p>
                    <w:p w14:paraId="52B38213" w14:textId="77777777" w:rsidR="00EF19F1" w:rsidRDefault="00EF19F1" w:rsidP="007A7E85">
                      <w:pPr>
                        <w:pStyle w:val="NoSpacing"/>
                        <w:rPr>
                          <w:rFonts w:ascii="Instrument Sans" w:hAnsi="Instrument Sans"/>
                          <w:sz w:val="22"/>
                          <w:szCs w:val="22"/>
                        </w:rPr>
                      </w:pPr>
                    </w:p>
                    <w:p w14:paraId="3B05863C" w14:textId="12F38E03" w:rsidR="00EF19F1" w:rsidRDefault="00EF19F1" w:rsidP="007A7E85">
                      <w:pPr>
                        <w:pStyle w:val="NoSpacing"/>
                        <w:rPr>
                          <w:rFonts w:ascii="Instrument Sans" w:hAnsi="Instrument Sans"/>
                          <w:sz w:val="22"/>
                          <w:szCs w:val="22"/>
                        </w:rPr>
                      </w:pPr>
                      <w:r>
                        <w:rPr>
                          <w:rFonts w:ascii="Instrument Sans" w:hAnsi="Instrument Sans"/>
                          <w:sz w:val="22"/>
                          <w:szCs w:val="22"/>
                        </w:rPr>
                        <w:t xml:space="preserve">Slides 27-31 </w:t>
                      </w:r>
                      <w:r w:rsidR="00975880">
                        <w:rPr>
                          <w:rFonts w:ascii="Instrument Sans" w:hAnsi="Instrument Sans"/>
                          <w:sz w:val="22"/>
                          <w:szCs w:val="22"/>
                        </w:rPr>
                        <w:t>give more information on the 5 Ds of Active Bystander. They are reproduced from the organisation Right to Be.</w:t>
                      </w:r>
                    </w:p>
                    <w:p w14:paraId="1E5344C0" w14:textId="77777777" w:rsidR="00D60A8B" w:rsidRDefault="00D60A8B" w:rsidP="007A7E85">
                      <w:pPr>
                        <w:pStyle w:val="NoSpacing"/>
                        <w:rPr>
                          <w:rFonts w:ascii="Instrument Sans" w:hAnsi="Instrument Sans"/>
                          <w:sz w:val="22"/>
                          <w:szCs w:val="22"/>
                        </w:rPr>
                      </w:pPr>
                    </w:p>
                    <w:p w14:paraId="267A12B1" w14:textId="7DF863AB" w:rsidR="00D60A8B" w:rsidRDefault="00D60A8B" w:rsidP="007A7E85">
                      <w:pPr>
                        <w:pStyle w:val="NoSpacing"/>
                        <w:rPr>
                          <w:rFonts w:ascii="Instrument Sans" w:hAnsi="Instrument Sans"/>
                          <w:sz w:val="22"/>
                          <w:szCs w:val="22"/>
                        </w:rPr>
                      </w:pPr>
                      <w:r>
                        <w:rPr>
                          <w:rFonts w:ascii="Instrument Sans" w:hAnsi="Instrument Sans"/>
                          <w:sz w:val="22"/>
                          <w:szCs w:val="22"/>
                        </w:rPr>
                        <w:t>Students work together to identify a protocol for addressing online misogyny using the 5 Ds. They use the examples that they might see and give detailed guidance for each of the 5 Ds that can be used as a protocol for addressing online misogyny.</w:t>
                      </w:r>
                      <w:r w:rsidR="00A451CF">
                        <w:rPr>
                          <w:rFonts w:ascii="Instrument Sans" w:hAnsi="Instrument Sans"/>
                          <w:sz w:val="22"/>
                          <w:szCs w:val="22"/>
                        </w:rPr>
                        <w:t xml:space="preserve"> These are shared as a class with a Charter produced at the end with specific examples they may see and the actions they can take.</w:t>
                      </w:r>
                    </w:p>
                    <w:p w14:paraId="08770884" w14:textId="77777777" w:rsidR="00EF19F1" w:rsidRDefault="00EF19F1" w:rsidP="007A7E85">
                      <w:pPr>
                        <w:pStyle w:val="NoSpacing"/>
                        <w:rPr>
                          <w:rFonts w:ascii="Instrument Sans" w:hAnsi="Instrument Sans"/>
                          <w:sz w:val="22"/>
                          <w:szCs w:val="22"/>
                        </w:rPr>
                      </w:pPr>
                    </w:p>
                    <w:p w14:paraId="613871BA" w14:textId="23140E32" w:rsidR="00200709" w:rsidRDefault="00200709" w:rsidP="007A7E85">
                      <w:pPr>
                        <w:pStyle w:val="NoSpacing"/>
                        <w:rPr>
                          <w:rFonts w:ascii="Instrument Sans" w:hAnsi="Instrument Sans"/>
                          <w:sz w:val="22"/>
                          <w:szCs w:val="22"/>
                        </w:rPr>
                      </w:pPr>
                      <w:r>
                        <w:rPr>
                          <w:rFonts w:ascii="Instrument Sans" w:hAnsi="Instrument Sans"/>
                          <w:sz w:val="22"/>
                          <w:szCs w:val="22"/>
                        </w:rPr>
                        <w:t xml:space="preserve">Exit ticket – what is the impact of online misogyny? </w:t>
                      </w:r>
                    </w:p>
                    <w:p w14:paraId="3FFAE087" w14:textId="6E6E7BC5" w:rsidR="00200709" w:rsidRDefault="00F345A1" w:rsidP="007A7E85">
                      <w:pPr>
                        <w:pStyle w:val="NoSpacing"/>
                        <w:rPr>
                          <w:rFonts w:ascii="Instrument Sans" w:hAnsi="Instrument Sans"/>
                          <w:sz w:val="22"/>
                          <w:szCs w:val="22"/>
                        </w:rPr>
                      </w:pPr>
                      <w:r>
                        <w:rPr>
                          <w:rFonts w:ascii="Instrument Sans" w:hAnsi="Instrument Sans"/>
                          <w:sz w:val="22"/>
                          <w:szCs w:val="22"/>
                        </w:rPr>
                        <w:t>What steps can we take individually to address it?</w:t>
                      </w:r>
                    </w:p>
                    <w:p w14:paraId="500B67CD" w14:textId="2C37832F" w:rsidR="00F345A1" w:rsidRDefault="00F345A1" w:rsidP="007A7E85">
                      <w:pPr>
                        <w:pStyle w:val="NoSpacing"/>
                        <w:rPr>
                          <w:rFonts w:ascii="Instrument Sans" w:hAnsi="Instrument Sans"/>
                          <w:sz w:val="22"/>
                          <w:szCs w:val="22"/>
                        </w:rPr>
                      </w:pPr>
                      <w:r>
                        <w:rPr>
                          <w:rFonts w:ascii="Instrument Sans" w:hAnsi="Instrument Sans"/>
                          <w:sz w:val="22"/>
                          <w:szCs w:val="22"/>
                        </w:rPr>
                        <w:t>What is the impact if we don’t?</w:t>
                      </w:r>
                    </w:p>
                    <w:p w14:paraId="497D429F" w14:textId="77777777" w:rsidR="00EF19F1" w:rsidRDefault="00EF19F1" w:rsidP="007A7E85">
                      <w:pPr>
                        <w:pStyle w:val="NoSpacing"/>
                        <w:rPr>
                          <w:rFonts w:ascii="Instrument Sans" w:hAnsi="Instrument Sans"/>
                          <w:sz w:val="22"/>
                          <w:szCs w:val="22"/>
                        </w:rPr>
                      </w:pPr>
                    </w:p>
                    <w:p w14:paraId="2C5D37D7" w14:textId="77777777" w:rsidR="007A7E85" w:rsidRDefault="007A7E85" w:rsidP="007A7E85">
                      <w:pPr>
                        <w:pStyle w:val="NoSpacing"/>
                        <w:rPr>
                          <w:rFonts w:ascii="Instrument Sans" w:hAnsi="Instrument Sans"/>
                          <w:sz w:val="22"/>
                          <w:szCs w:val="22"/>
                        </w:rPr>
                      </w:pPr>
                    </w:p>
                    <w:p w14:paraId="0F3407DA" w14:textId="77777777" w:rsidR="007A7E85" w:rsidRDefault="007A7E85" w:rsidP="007A7E85">
                      <w:pPr>
                        <w:pStyle w:val="NoSpacing"/>
                        <w:rPr>
                          <w:rFonts w:ascii="Instrument Sans" w:hAnsi="Instrument Sans"/>
                          <w:sz w:val="22"/>
                          <w:szCs w:val="22"/>
                        </w:rPr>
                      </w:pPr>
                    </w:p>
                    <w:p w14:paraId="5A1DFA61" w14:textId="77777777" w:rsidR="007A7E85" w:rsidRDefault="007A7E85" w:rsidP="007A7E85">
                      <w:pPr>
                        <w:pStyle w:val="NoSpacing"/>
                        <w:rPr>
                          <w:rFonts w:ascii="Instrument Sans" w:hAnsi="Instrument Sans"/>
                          <w:sz w:val="22"/>
                          <w:szCs w:val="22"/>
                        </w:rPr>
                      </w:pPr>
                    </w:p>
                    <w:p w14:paraId="4B1B4051" w14:textId="77777777" w:rsidR="007A7E85" w:rsidRDefault="007A7E85" w:rsidP="007A7E85">
                      <w:pPr>
                        <w:pStyle w:val="NoSpacing"/>
                        <w:rPr>
                          <w:rFonts w:ascii="Instrument Sans" w:hAnsi="Instrument Sans"/>
                          <w:sz w:val="22"/>
                          <w:szCs w:val="22"/>
                        </w:rPr>
                      </w:pPr>
                    </w:p>
                    <w:p w14:paraId="6F7F3E89" w14:textId="77777777" w:rsidR="007A7E85" w:rsidRDefault="007A7E85" w:rsidP="007A7E85">
                      <w:pPr>
                        <w:pStyle w:val="NoSpacing"/>
                        <w:rPr>
                          <w:rFonts w:ascii="Instrument Sans" w:hAnsi="Instrument Sans"/>
                          <w:sz w:val="22"/>
                          <w:szCs w:val="22"/>
                        </w:rPr>
                      </w:pPr>
                    </w:p>
                    <w:p w14:paraId="7F8F092C" w14:textId="77777777" w:rsidR="007A7E85" w:rsidRDefault="007A7E85" w:rsidP="007A7E85">
                      <w:pPr>
                        <w:pStyle w:val="NoSpacing"/>
                        <w:rPr>
                          <w:rFonts w:ascii="Instrument Sans" w:hAnsi="Instrument Sans"/>
                          <w:sz w:val="22"/>
                          <w:szCs w:val="22"/>
                        </w:rPr>
                      </w:pPr>
                    </w:p>
                    <w:p w14:paraId="2D5FE37B" w14:textId="77777777" w:rsidR="007A7E85" w:rsidRDefault="007A7E85" w:rsidP="007A7E85">
                      <w:pPr>
                        <w:pStyle w:val="NoSpacing"/>
                        <w:rPr>
                          <w:rFonts w:ascii="Instrument Sans" w:hAnsi="Instrument Sans"/>
                          <w:sz w:val="22"/>
                          <w:szCs w:val="22"/>
                        </w:rPr>
                      </w:pPr>
                    </w:p>
                    <w:p w14:paraId="52A6C152" w14:textId="77777777" w:rsidR="007A7E85" w:rsidRDefault="007A7E85" w:rsidP="007A7E85">
                      <w:pPr>
                        <w:pStyle w:val="NoSpacing"/>
                        <w:rPr>
                          <w:rFonts w:ascii="Instrument Sans" w:hAnsi="Instrument Sans"/>
                          <w:sz w:val="22"/>
                          <w:szCs w:val="22"/>
                        </w:rPr>
                      </w:pPr>
                    </w:p>
                    <w:p w14:paraId="6253463F" w14:textId="77777777" w:rsidR="007A7E85" w:rsidRPr="00BF1449" w:rsidRDefault="007A7E85" w:rsidP="007A7E85">
                      <w:pPr>
                        <w:pStyle w:val="NoSpacing"/>
                        <w:rPr>
                          <w:rFonts w:ascii="Instrument Sans" w:hAnsi="Instrument Sans"/>
                          <w:sz w:val="22"/>
                          <w:szCs w:val="22"/>
                        </w:rPr>
                      </w:pPr>
                    </w:p>
                  </w:txbxContent>
                </v:textbox>
                <w10:wrap anchorx="margin"/>
              </v:shape>
            </w:pict>
          </mc:Fallback>
        </mc:AlternateContent>
      </w:r>
    </w:p>
    <w:p w14:paraId="5D51E31D" w14:textId="2203EC63" w:rsidR="007A7E85" w:rsidRPr="007A7E85" w:rsidRDefault="007A7E85" w:rsidP="007A7E85">
      <w:pPr>
        <w:tabs>
          <w:tab w:val="center" w:pos="4816"/>
        </w:tabs>
        <w:rPr>
          <w:rFonts w:ascii="Proxima Nova" w:eastAsia="Proxima Nova" w:hAnsi="Proxima Nova" w:cs="Proxima Nova"/>
          <w:sz w:val="20"/>
          <w:szCs w:val="20"/>
        </w:rPr>
      </w:pPr>
      <w:r>
        <w:rPr>
          <w:rFonts w:ascii="Proxima Nova" w:eastAsia="Proxima Nova" w:hAnsi="Proxima Nova" w:cs="Proxima Nova"/>
          <w:sz w:val="20"/>
          <w:szCs w:val="20"/>
        </w:rPr>
        <w:tab/>
      </w:r>
    </w:p>
    <w:sectPr w:rsidR="007A7E85" w:rsidRPr="007A7E85">
      <w:headerReference w:type="default" r:id="rId8"/>
      <w:footerReference w:type="default" r:id="rId9"/>
      <w:pgSz w:w="11900" w:h="16840"/>
      <w:pgMar w:top="2100" w:right="1134" w:bottom="1952" w:left="1134" w:header="709" w:footer="49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7D56D" w14:textId="77777777" w:rsidR="006F1674" w:rsidRDefault="006F1674">
      <w:pPr>
        <w:spacing w:after="0" w:line="240" w:lineRule="auto"/>
      </w:pPr>
      <w:r>
        <w:separator/>
      </w:r>
    </w:p>
  </w:endnote>
  <w:endnote w:type="continuationSeparator" w:id="0">
    <w:p w14:paraId="15BB795D" w14:textId="77777777" w:rsidR="006F1674" w:rsidRDefault="006F1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strument Sans">
    <w:panose1 w:val="00000000000000000000"/>
    <w:charset w:val="00"/>
    <w:family w:val="auto"/>
    <w:pitch w:val="variable"/>
    <w:sig w:usb0="A000006F" w:usb1="0000006A" w:usb2="00000000" w:usb3="00000000" w:csb0="00000093" w:csb1="00000000"/>
  </w:font>
  <w:font w:name="BwGradualDEMO-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66"/>
      <w:id w:val="-496579252"/>
    </w:sdtPr>
    <w:sdtContent>
      <w:p w14:paraId="2C9AB35D" w14:textId="77777777" w:rsidR="00363E53" w:rsidRDefault="000A5164">
        <w:pPr>
          <w:tabs>
            <w:tab w:val="center" w:pos="4513"/>
            <w:tab w:val="right" w:pos="9026"/>
          </w:tabs>
          <w:rPr>
            <w:color w:val="000000"/>
          </w:rPr>
        </w:pPr>
        <w:r>
          <w:rPr>
            <w:noProof/>
          </w:rPr>
          <mc:AlternateContent>
            <mc:Choice Requires="wps">
              <w:drawing>
                <wp:anchor distT="0" distB="0" distL="114300" distR="114300" simplePos="0" relativeHeight="251659264" behindDoc="0" locked="0" layoutInCell="1" hidden="0" allowOverlap="1" wp14:anchorId="21918416" wp14:editId="6684FD0F">
                  <wp:simplePos x="0" y="0"/>
                  <wp:positionH relativeFrom="column">
                    <wp:posOffset>-177799</wp:posOffset>
                  </wp:positionH>
                  <wp:positionV relativeFrom="paragraph">
                    <wp:posOffset>-761999</wp:posOffset>
                  </wp:positionV>
                  <wp:extent cx="7790815" cy="1290320"/>
                  <wp:effectExtent l="0" t="0" r="0" b="0"/>
                  <wp:wrapNone/>
                  <wp:docPr id="5" name="Freeform 5"/>
                  <wp:cNvGraphicFramePr/>
                  <a:graphic xmlns:a="http://schemas.openxmlformats.org/drawingml/2006/main">
                    <a:graphicData uri="http://schemas.microsoft.com/office/word/2010/wordprocessingShape">
                      <wps:wsp>
                        <wps:cNvSpPr/>
                        <wps:spPr>
                          <a:xfrm flipH="1">
                            <a:off x="1455355" y="3139603"/>
                            <a:ext cx="7781290" cy="1280795"/>
                          </a:xfrm>
                          <a:custGeom>
                            <a:avLst/>
                            <a:gdLst/>
                            <a:ahLst/>
                            <a:cxnLst/>
                            <a:rect l="l" t="t" r="r" b="b"/>
                            <a:pathLst>
                              <a:path w="7781290" h="1280795" extrusionOk="0">
                                <a:moveTo>
                                  <a:pt x="0" y="0"/>
                                </a:moveTo>
                                <a:lnTo>
                                  <a:pt x="0" y="1280795"/>
                                </a:lnTo>
                                <a:lnTo>
                                  <a:pt x="7781290" y="1280795"/>
                                </a:lnTo>
                                <a:close/>
                              </a:path>
                            </a:pathLst>
                          </a:custGeom>
                          <a:solidFill>
                            <a:srgbClr val="00B2E2"/>
                          </a:solidFill>
                          <a:ln>
                            <a:noFill/>
                          </a:ln>
                        </wps:spPr>
                        <wps:txbx>
                          <w:txbxContent>
                            <w:p w14:paraId="0FEEEF20"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21918416" id="Freeform 5" o:spid="_x0000_s1046" style="position:absolute;margin-left:-14pt;margin-top:-60pt;width:613.45pt;height:101.6pt;flip:x;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781290,12807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" adj="-11796480,,5400" path="m,l,1280795r7781290,l,xe" fillcolor="#00b2e2" stroked="f">
                  <v:stroke joinstyle="miter"/>
                  <v:formulas/>
                  <v:path arrowok="t" o:extrusionok="f" o:connecttype="custom" textboxrect="0,0,7781290,1280795"/>
                  <v:textbox inset="9pt,0,9pt,0">
                    <w:txbxContent>
                      <w:p w14:paraId="0FEEEF20"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0288" behindDoc="0" locked="0" layoutInCell="1" hidden="0" allowOverlap="1" wp14:anchorId="16ED03B7" wp14:editId="1DB4401A">
                  <wp:simplePos x="0" y="0"/>
                  <wp:positionH relativeFrom="column">
                    <wp:posOffset>-723899</wp:posOffset>
                  </wp:positionH>
                  <wp:positionV relativeFrom="paragraph">
                    <wp:posOffset>-634999</wp:posOffset>
                  </wp:positionV>
                  <wp:extent cx="2275205" cy="1211580"/>
                  <wp:effectExtent l="0" t="0" r="0" b="0"/>
                  <wp:wrapNone/>
                  <wp:docPr id="6" name="Freeform 6"/>
                  <wp:cNvGraphicFramePr/>
                  <a:graphic xmlns:a="http://schemas.openxmlformats.org/drawingml/2006/main">
                    <a:graphicData uri="http://schemas.microsoft.com/office/word/2010/wordprocessingShape">
                      <wps:wsp>
                        <wps:cNvSpPr/>
                        <wps:spPr>
                          <a:xfrm>
                            <a:off x="4213160" y="3178973"/>
                            <a:ext cx="2265680" cy="1202055"/>
                          </a:xfrm>
                          <a:custGeom>
                            <a:avLst/>
                            <a:gdLst/>
                            <a:ahLst/>
                            <a:cxnLst/>
                            <a:rect l="l" t="t" r="r" b="b"/>
                            <a:pathLst>
                              <a:path w="2265680" h="1202055" extrusionOk="0">
                                <a:moveTo>
                                  <a:pt x="0" y="0"/>
                                </a:moveTo>
                                <a:lnTo>
                                  <a:pt x="0" y="1202055"/>
                                </a:lnTo>
                                <a:lnTo>
                                  <a:pt x="2265680" y="1202055"/>
                                </a:lnTo>
                                <a:close/>
                              </a:path>
                            </a:pathLst>
                          </a:custGeom>
                          <a:solidFill>
                            <a:srgbClr val="0047BA"/>
                          </a:solidFill>
                          <a:ln>
                            <a:noFill/>
                          </a:ln>
                        </wps:spPr>
                        <wps:txbx>
                          <w:txbxContent>
                            <w:p w14:paraId="45D0A468" w14:textId="77777777" w:rsidR="00363E53" w:rsidRDefault="00363E53">
                              <w:pPr>
                                <w:spacing w:line="258" w:lineRule="auto"/>
                                <w:textDirection w:val="btLr"/>
                              </w:pPr>
                            </w:p>
                          </w:txbxContent>
                        </wps:txbx>
                        <wps:bodyPr spcFirstLastPara="1" wrap="square" lIns="114300" tIns="0" rIns="114300" bIns="0" anchor="ctr" anchorCtr="0"/>
                      </wps:wsp>
                    </a:graphicData>
                  </a:graphic>
                </wp:anchor>
              </w:drawing>
            </mc:Choice>
            <mc:Fallback>
              <w:pict>
                <v:shape w14:anchorId="16ED03B7" id="Freeform 6" o:spid="_x0000_s1047" style="position:absolute;margin-left:-57pt;margin-top:-50pt;width:179.15pt;height:95.4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2265680,1202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" adj="-11796480,,5400" path="m,l,1202055r2265680,l,xe" fillcolor="#0047ba" stroked="f">
                  <v:stroke joinstyle="miter"/>
                  <v:formulas/>
                  <v:path arrowok="t" o:extrusionok="f" o:connecttype="custom" textboxrect="0,0,2265680,1202055"/>
                  <v:textbox inset="9pt,0,9pt,0">
                    <w:txbxContent>
                      <w:p w14:paraId="45D0A468" w14:textId="77777777" w:rsidR="00363E53" w:rsidRDefault="00363E53">
                        <w:pPr>
                          <w:spacing w:line="258" w:lineRule="auto"/>
                          <w:textDirection w:val="btLr"/>
                        </w:pPr>
                      </w:p>
                    </w:txbxContent>
                  </v:textbox>
                </v:shape>
              </w:pict>
            </mc:Fallback>
          </mc:AlternateContent>
        </w:r>
        <w:r>
          <w:rPr>
            <w:noProof/>
          </w:rPr>
          <mc:AlternateContent>
            <mc:Choice Requires="wps">
              <w:drawing>
                <wp:anchor distT="0" distB="0" distL="114300" distR="114300" simplePos="0" relativeHeight="251661312" behindDoc="0" locked="0" layoutInCell="1" hidden="0" allowOverlap="1" wp14:anchorId="270BD6E6" wp14:editId="0C400AE7">
                  <wp:simplePos x="0" y="0"/>
                  <wp:positionH relativeFrom="column">
                    <wp:posOffset>1752600</wp:posOffset>
                  </wp:positionH>
                  <wp:positionV relativeFrom="paragraph">
                    <wp:posOffset>12700</wp:posOffset>
                  </wp:positionV>
                  <wp:extent cx="4617085" cy="378460"/>
                  <wp:effectExtent l="0" t="0" r="0" b="0"/>
                  <wp:wrapNone/>
                  <wp:docPr id="7" name="Rectangle 7"/>
                  <wp:cNvGraphicFramePr/>
                  <a:graphic xmlns:a="http://schemas.openxmlformats.org/drawingml/2006/main">
                    <a:graphicData uri="http://schemas.microsoft.com/office/word/2010/wordprocessingShape">
                      <wps:wsp>
                        <wps:cNvSpPr/>
                        <wps:spPr>
                          <a:xfrm>
                            <a:off x="3042220" y="3595533"/>
                            <a:ext cx="4607560" cy="368935"/>
                          </a:xfrm>
                          <a:prstGeom prst="rect">
                            <a:avLst/>
                          </a:prstGeom>
                          <a:noFill/>
                          <a:ln>
                            <a:noFill/>
                          </a:ln>
                        </wps:spPr>
                        <wps:txbx>
                          <w:txbxContent>
                            <w:p w14:paraId="63A6B31F"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wps:txbx>
                        <wps:bodyPr spcFirstLastPara="1" wrap="square" lIns="114300" tIns="0" rIns="114300" bIns="0" anchor="t" anchorCtr="0"/>
                      </wps:wsp>
                    </a:graphicData>
                  </a:graphic>
                </wp:anchor>
              </w:drawing>
            </mc:Choice>
            <mc:Fallback>
              <w:pict>
                <v:rect w14:anchorId="270BD6E6" id="Rectangle 7" o:spid="_x0000_s1048" style="position:absolute;margin-left:138pt;margin-top:1pt;width:363.55pt;height:29.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" filled="f" stroked="f">
                  <v:textbox inset="9pt,0,9pt,0">
                    <w:txbxContent>
                      <w:p w14:paraId="63A6B31F" w14:textId="77777777" w:rsidR="00363E53" w:rsidRDefault="000A5164">
                        <w:pPr>
                          <w:spacing w:line="288" w:lineRule="auto"/>
                          <w:jc w:val="right"/>
                          <w:textDirection w:val="btLr"/>
                        </w:pPr>
                        <w:r>
                          <w:rPr>
                            <w:rFonts w:ascii="Proxima Nova" w:eastAsia="Proxima Nova" w:hAnsi="Proxima Nova" w:cs="Proxima Nova"/>
                            <w:b/>
                            <w:color w:val="0254BE"/>
                            <w:sz w:val="32"/>
                          </w:rPr>
                          <w:t>WWW.RFKHUMANRIGHTS.UK</w:t>
                        </w:r>
                      </w:p>
                    </w:txbxContent>
                  </v:textbox>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E960C" w14:textId="77777777" w:rsidR="006F1674" w:rsidRDefault="006F1674">
      <w:pPr>
        <w:spacing w:after="0" w:line="240" w:lineRule="auto"/>
      </w:pPr>
      <w:r>
        <w:separator/>
      </w:r>
    </w:p>
  </w:footnote>
  <w:footnote w:type="continuationSeparator" w:id="0">
    <w:p w14:paraId="2A8BD3A8" w14:textId="77777777" w:rsidR="006F1674" w:rsidRDefault="006F1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tag w:val="goog_rdk_65"/>
      <w:id w:val="-1135864970"/>
    </w:sdtPr>
    <w:sdtContent>
      <w:p w14:paraId="057208AF" w14:textId="77777777" w:rsidR="00363E53" w:rsidRDefault="000A5164">
        <w:pPr>
          <w:tabs>
            <w:tab w:val="center" w:pos="4513"/>
            <w:tab w:val="right" w:pos="9026"/>
          </w:tabs>
          <w:ind w:left="-284" w:right="-7"/>
          <w:rPr>
            <w:color w:val="000000"/>
          </w:rPr>
        </w:pPr>
        <w:r>
          <w:rPr>
            <w:color w:val="000000"/>
          </w:rPr>
          <w:tab/>
        </w:r>
        <w:r>
          <w:rPr>
            <w:color w:val="000000"/>
          </w:rPr>
          <w:tab/>
        </w:r>
        <w:r>
          <w:rPr>
            <w:color w:val="000000"/>
          </w:rPr>
          <w:tab/>
        </w:r>
        <w:r>
          <w:rPr>
            <w:noProof/>
          </w:rPr>
          <w:drawing>
            <wp:anchor distT="0" distB="0" distL="114300" distR="114300" simplePos="0" relativeHeight="251658240" behindDoc="0" locked="0" layoutInCell="1" hidden="0" allowOverlap="1" wp14:anchorId="44A515C2" wp14:editId="0C408095">
              <wp:simplePos x="0" y="0"/>
              <wp:positionH relativeFrom="column">
                <wp:posOffset>5109210</wp:posOffset>
              </wp:positionH>
              <wp:positionV relativeFrom="paragraph">
                <wp:posOffset>70485</wp:posOffset>
              </wp:positionV>
              <wp:extent cx="1000143" cy="718768"/>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0143" cy="718768"/>
                      </a:xfrm>
                      <a:prstGeom prst="rect">
                        <a:avLst/>
                      </a:prstGeom>
                      <a:ln/>
                    </pic:spPr>
                  </pic:pic>
                </a:graphicData>
              </a:graphic>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E0D"/>
    <w:multiLevelType w:val="hybridMultilevel"/>
    <w:tmpl w:val="ACBE7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42557"/>
    <w:multiLevelType w:val="hybridMultilevel"/>
    <w:tmpl w:val="8990C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582"/>
    <w:multiLevelType w:val="hybridMultilevel"/>
    <w:tmpl w:val="2A86A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A1B23"/>
    <w:multiLevelType w:val="hybridMultilevel"/>
    <w:tmpl w:val="895AD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4FDC"/>
    <w:multiLevelType w:val="multilevel"/>
    <w:tmpl w:val="C79C21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275121"/>
    <w:multiLevelType w:val="hybridMultilevel"/>
    <w:tmpl w:val="5FB0405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6" w15:restartNumberingAfterBreak="0">
    <w:nsid w:val="0F916D7B"/>
    <w:multiLevelType w:val="hybridMultilevel"/>
    <w:tmpl w:val="C9D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1C401F"/>
    <w:multiLevelType w:val="hybridMultilevel"/>
    <w:tmpl w:val="5560B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55EAF"/>
    <w:multiLevelType w:val="hybridMultilevel"/>
    <w:tmpl w:val="75B65DF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1BC226BB"/>
    <w:multiLevelType w:val="hybridMultilevel"/>
    <w:tmpl w:val="35381E52"/>
    <w:lvl w:ilvl="0" w:tplc="74AC8ADC">
      <w:start w:val="1"/>
      <w:numFmt w:val="bullet"/>
      <w:lvlText w:val="•"/>
      <w:lvlJc w:val="left"/>
      <w:pPr>
        <w:tabs>
          <w:tab w:val="num" w:pos="720"/>
        </w:tabs>
        <w:ind w:left="720" w:hanging="360"/>
      </w:pPr>
      <w:rPr>
        <w:rFonts w:ascii="Arial" w:hAnsi="Arial" w:hint="default"/>
      </w:rPr>
    </w:lvl>
    <w:lvl w:ilvl="1" w:tplc="BA94391C" w:tentative="1">
      <w:start w:val="1"/>
      <w:numFmt w:val="bullet"/>
      <w:lvlText w:val="•"/>
      <w:lvlJc w:val="left"/>
      <w:pPr>
        <w:tabs>
          <w:tab w:val="num" w:pos="1440"/>
        </w:tabs>
        <w:ind w:left="1440" w:hanging="360"/>
      </w:pPr>
      <w:rPr>
        <w:rFonts w:ascii="Arial" w:hAnsi="Arial" w:hint="default"/>
      </w:rPr>
    </w:lvl>
    <w:lvl w:ilvl="2" w:tplc="56D0DD2A" w:tentative="1">
      <w:start w:val="1"/>
      <w:numFmt w:val="bullet"/>
      <w:lvlText w:val="•"/>
      <w:lvlJc w:val="left"/>
      <w:pPr>
        <w:tabs>
          <w:tab w:val="num" w:pos="2160"/>
        </w:tabs>
        <w:ind w:left="2160" w:hanging="360"/>
      </w:pPr>
      <w:rPr>
        <w:rFonts w:ascii="Arial" w:hAnsi="Arial" w:hint="default"/>
      </w:rPr>
    </w:lvl>
    <w:lvl w:ilvl="3" w:tplc="3F423C36" w:tentative="1">
      <w:start w:val="1"/>
      <w:numFmt w:val="bullet"/>
      <w:lvlText w:val="•"/>
      <w:lvlJc w:val="left"/>
      <w:pPr>
        <w:tabs>
          <w:tab w:val="num" w:pos="2880"/>
        </w:tabs>
        <w:ind w:left="2880" w:hanging="360"/>
      </w:pPr>
      <w:rPr>
        <w:rFonts w:ascii="Arial" w:hAnsi="Arial" w:hint="default"/>
      </w:rPr>
    </w:lvl>
    <w:lvl w:ilvl="4" w:tplc="7004EB36" w:tentative="1">
      <w:start w:val="1"/>
      <w:numFmt w:val="bullet"/>
      <w:lvlText w:val="•"/>
      <w:lvlJc w:val="left"/>
      <w:pPr>
        <w:tabs>
          <w:tab w:val="num" w:pos="3600"/>
        </w:tabs>
        <w:ind w:left="3600" w:hanging="360"/>
      </w:pPr>
      <w:rPr>
        <w:rFonts w:ascii="Arial" w:hAnsi="Arial" w:hint="default"/>
      </w:rPr>
    </w:lvl>
    <w:lvl w:ilvl="5" w:tplc="F7446C3E" w:tentative="1">
      <w:start w:val="1"/>
      <w:numFmt w:val="bullet"/>
      <w:lvlText w:val="•"/>
      <w:lvlJc w:val="left"/>
      <w:pPr>
        <w:tabs>
          <w:tab w:val="num" w:pos="4320"/>
        </w:tabs>
        <w:ind w:left="4320" w:hanging="360"/>
      </w:pPr>
      <w:rPr>
        <w:rFonts w:ascii="Arial" w:hAnsi="Arial" w:hint="default"/>
      </w:rPr>
    </w:lvl>
    <w:lvl w:ilvl="6" w:tplc="256AD434" w:tentative="1">
      <w:start w:val="1"/>
      <w:numFmt w:val="bullet"/>
      <w:lvlText w:val="•"/>
      <w:lvlJc w:val="left"/>
      <w:pPr>
        <w:tabs>
          <w:tab w:val="num" w:pos="5040"/>
        </w:tabs>
        <w:ind w:left="5040" w:hanging="360"/>
      </w:pPr>
      <w:rPr>
        <w:rFonts w:ascii="Arial" w:hAnsi="Arial" w:hint="default"/>
      </w:rPr>
    </w:lvl>
    <w:lvl w:ilvl="7" w:tplc="844E2C92" w:tentative="1">
      <w:start w:val="1"/>
      <w:numFmt w:val="bullet"/>
      <w:lvlText w:val="•"/>
      <w:lvlJc w:val="left"/>
      <w:pPr>
        <w:tabs>
          <w:tab w:val="num" w:pos="5760"/>
        </w:tabs>
        <w:ind w:left="5760" w:hanging="360"/>
      </w:pPr>
      <w:rPr>
        <w:rFonts w:ascii="Arial" w:hAnsi="Arial" w:hint="default"/>
      </w:rPr>
    </w:lvl>
    <w:lvl w:ilvl="8" w:tplc="22242F9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621BD9"/>
    <w:multiLevelType w:val="hybridMultilevel"/>
    <w:tmpl w:val="1E286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90AAC"/>
    <w:multiLevelType w:val="hybridMultilevel"/>
    <w:tmpl w:val="3400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6A165D"/>
    <w:multiLevelType w:val="hybridMultilevel"/>
    <w:tmpl w:val="2FA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2699C"/>
    <w:multiLevelType w:val="hybridMultilevel"/>
    <w:tmpl w:val="88A46642"/>
    <w:lvl w:ilvl="0" w:tplc="82F699CA">
      <w:start w:val="1"/>
      <w:numFmt w:val="bullet"/>
      <w:lvlText w:val="●"/>
      <w:lvlJc w:val="left"/>
      <w:pPr>
        <w:tabs>
          <w:tab w:val="num" w:pos="720"/>
        </w:tabs>
        <w:ind w:left="720" w:hanging="360"/>
      </w:pPr>
      <w:rPr>
        <w:rFonts w:ascii="Proxima Nova" w:hAnsi="Proxima Nova" w:hint="default"/>
      </w:rPr>
    </w:lvl>
    <w:lvl w:ilvl="1" w:tplc="54F246DC" w:tentative="1">
      <w:start w:val="1"/>
      <w:numFmt w:val="bullet"/>
      <w:lvlText w:val="●"/>
      <w:lvlJc w:val="left"/>
      <w:pPr>
        <w:tabs>
          <w:tab w:val="num" w:pos="1440"/>
        </w:tabs>
        <w:ind w:left="1440" w:hanging="360"/>
      </w:pPr>
      <w:rPr>
        <w:rFonts w:ascii="Proxima Nova" w:hAnsi="Proxima Nova" w:hint="default"/>
      </w:rPr>
    </w:lvl>
    <w:lvl w:ilvl="2" w:tplc="B520FBB4" w:tentative="1">
      <w:start w:val="1"/>
      <w:numFmt w:val="bullet"/>
      <w:lvlText w:val="●"/>
      <w:lvlJc w:val="left"/>
      <w:pPr>
        <w:tabs>
          <w:tab w:val="num" w:pos="2160"/>
        </w:tabs>
        <w:ind w:left="2160" w:hanging="360"/>
      </w:pPr>
      <w:rPr>
        <w:rFonts w:ascii="Proxima Nova" w:hAnsi="Proxima Nova" w:hint="default"/>
      </w:rPr>
    </w:lvl>
    <w:lvl w:ilvl="3" w:tplc="E1868302" w:tentative="1">
      <w:start w:val="1"/>
      <w:numFmt w:val="bullet"/>
      <w:lvlText w:val="●"/>
      <w:lvlJc w:val="left"/>
      <w:pPr>
        <w:tabs>
          <w:tab w:val="num" w:pos="2880"/>
        </w:tabs>
        <w:ind w:left="2880" w:hanging="360"/>
      </w:pPr>
      <w:rPr>
        <w:rFonts w:ascii="Proxima Nova" w:hAnsi="Proxima Nova" w:hint="default"/>
      </w:rPr>
    </w:lvl>
    <w:lvl w:ilvl="4" w:tplc="75B4E40E" w:tentative="1">
      <w:start w:val="1"/>
      <w:numFmt w:val="bullet"/>
      <w:lvlText w:val="●"/>
      <w:lvlJc w:val="left"/>
      <w:pPr>
        <w:tabs>
          <w:tab w:val="num" w:pos="3600"/>
        </w:tabs>
        <w:ind w:left="3600" w:hanging="360"/>
      </w:pPr>
      <w:rPr>
        <w:rFonts w:ascii="Proxima Nova" w:hAnsi="Proxima Nova" w:hint="default"/>
      </w:rPr>
    </w:lvl>
    <w:lvl w:ilvl="5" w:tplc="961AD980" w:tentative="1">
      <w:start w:val="1"/>
      <w:numFmt w:val="bullet"/>
      <w:lvlText w:val="●"/>
      <w:lvlJc w:val="left"/>
      <w:pPr>
        <w:tabs>
          <w:tab w:val="num" w:pos="4320"/>
        </w:tabs>
        <w:ind w:left="4320" w:hanging="360"/>
      </w:pPr>
      <w:rPr>
        <w:rFonts w:ascii="Proxima Nova" w:hAnsi="Proxima Nova" w:hint="default"/>
      </w:rPr>
    </w:lvl>
    <w:lvl w:ilvl="6" w:tplc="8708B700" w:tentative="1">
      <w:start w:val="1"/>
      <w:numFmt w:val="bullet"/>
      <w:lvlText w:val="●"/>
      <w:lvlJc w:val="left"/>
      <w:pPr>
        <w:tabs>
          <w:tab w:val="num" w:pos="5040"/>
        </w:tabs>
        <w:ind w:left="5040" w:hanging="360"/>
      </w:pPr>
      <w:rPr>
        <w:rFonts w:ascii="Proxima Nova" w:hAnsi="Proxima Nova" w:hint="default"/>
      </w:rPr>
    </w:lvl>
    <w:lvl w:ilvl="7" w:tplc="1BE0AD92" w:tentative="1">
      <w:start w:val="1"/>
      <w:numFmt w:val="bullet"/>
      <w:lvlText w:val="●"/>
      <w:lvlJc w:val="left"/>
      <w:pPr>
        <w:tabs>
          <w:tab w:val="num" w:pos="5760"/>
        </w:tabs>
        <w:ind w:left="5760" w:hanging="360"/>
      </w:pPr>
      <w:rPr>
        <w:rFonts w:ascii="Proxima Nova" w:hAnsi="Proxima Nova" w:hint="default"/>
      </w:rPr>
    </w:lvl>
    <w:lvl w:ilvl="8" w:tplc="3FF2ABAE" w:tentative="1">
      <w:start w:val="1"/>
      <w:numFmt w:val="bullet"/>
      <w:lvlText w:val="●"/>
      <w:lvlJc w:val="left"/>
      <w:pPr>
        <w:tabs>
          <w:tab w:val="num" w:pos="6480"/>
        </w:tabs>
        <w:ind w:left="6480" w:hanging="360"/>
      </w:pPr>
      <w:rPr>
        <w:rFonts w:ascii="Proxima Nova" w:hAnsi="Proxima Nova" w:hint="default"/>
      </w:rPr>
    </w:lvl>
  </w:abstractNum>
  <w:abstractNum w:abstractNumId="14" w15:restartNumberingAfterBreak="0">
    <w:nsid w:val="41C30611"/>
    <w:multiLevelType w:val="hybridMultilevel"/>
    <w:tmpl w:val="E43A336C"/>
    <w:lvl w:ilvl="0" w:tplc="464656DE">
      <w:start w:val="1"/>
      <w:numFmt w:val="bullet"/>
      <w:lvlText w:val=""/>
      <w:lvlJc w:val="left"/>
      <w:pPr>
        <w:tabs>
          <w:tab w:val="num" w:pos="720"/>
        </w:tabs>
        <w:ind w:left="720" w:hanging="360"/>
      </w:pPr>
      <w:rPr>
        <w:rFonts w:ascii="Symbol" w:hAnsi="Symbol" w:hint="default"/>
      </w:rPr>
    </w:lvl>
    <w:lvl w:ilvl="1" w:tplc="190640C8" w:tentative="1">
      <w:start w:val="1"/>
      <w:numFmt w:val="bullet"/>
      <w:lvlText w:val=""/>
      <w:lvlJc w:val="left"/>
      <w:pPr>
        <w:tabs>
          <w:tab w:val="num" w:pos="1440"/>
        </w:tabs>
        <w:ind w:left="1440" w:hanging="360"/>
      </w:pPr>
      <w:rPr>
        <w:rFonts w:ascii="Symbol" w:hAnsi="Symbol" w:hint="default"/>
      </w:rPr>
    </w:lvl>
    <w:lvl w:ilvl="2" w:tplc="C122CC1C" w:tentative="1">
      <w:start w:val="1"/>
      <w:numFmt w:val="bullet"/>
      <w:lvlText w:val=""/>
      <w:lvlJc w:val="left"/>
      <w:pPr>
        <w:tabs>
          <w:tab w:val="num" w:pos="2160"/>
        </w:tabs>
        <w:ind w:left="2160" w:hanging="360"/>
      </w:pPr>
      <w:rPr>
        <w:rFonts w:ascii="Symbol" w:hAnsi="Symbol" w:hint="default"/>
      </w:rPr>
    </w:lvl>
    <w:lvl w:ilvl="3" w:tplc="FAB47922" w:tentative="1">
      <w:start w:val="1"/>
      <w:numFmt w:val="bullet"/>
      <w:lvlText w:val=""/>
      <w:lvlJc w:val="left"/>
      <w:pPr>
        <w:tabs>
          <w:tab w:val="num" w:pos="2880"/>
        </w:tabs>
        <w:ind w:left="2880" w:hanging="360"/>
      </w:pPr>
      <w:rPr>
        <w:rFonts w:ascii="Symbol" w:hAnsi="Symbol" w:hint="default"/>
      </w:rPr>
    </w:lvl>
    <w:lvl w:ilvl="4" w:tplc="A7D4E65E" w:tentative="1">
      <w:start w:val="1"/>
      <w:numFmt w:val="bullet"/>
      <w:lvlText w:val=""/>
      <w:lvlJc w:val="left"/>
      <w:pPr>
        <w:tabs>
          <w:tab w:val="num" w:pos="3600"/>
        </w:tabs>
        <w:ind w:left="3600" w:hanging="360"/>
      </w:pPr>
      <w:rPr>
        <w:rFonts w:ascii="Symbol" w:hAnsi="Symbol" w:hint="default"/>
      </w:rPr>
    </w:lvl>
    <w:lvl w:ilvl="5" w:tplc="2D14A48A" w:tentative="1">
      <w:start w:val="1"/>
      <w:numFmt w:val="bullet"/>
      <w:lvlText w:val=""/>
      <w:lvlJc w:val="left"/>
      <w:pPr>
        <w:tabs>
          <w:tab w:val="num" w:pos="4320"/>
        </w:tabs>
        <w:ind w:left="4320" w:hanging="360"/>
      </w:pPr>
      <w:rPr>
        <w:rFonts w:ascii="Symbol" w:hAnsi="Symbol" w:hint="default"/>
      </w:rPr>
    </w:lvl>
    <w:lvl w:ilvl="6" w:tplc="E0B659DE" w:tentative="1">
      <w:start w:val="1"/>
      <w:numFmt w:val="bullet"/>
      <w:lvlText w:val=""/>
      <w:lvlJc w:val="left"/>
      <w:pPr>
        <w:tabs>
          <w:tab w:val="num" w:pos="5040"/>
        </w:tabs>
        <w:ind w:left="5040" w:hanging="360"/>
      </w:pPr>
      <w:rPr>
        <w:rFonts w:ascii="Symbol" w:hAnsi="Symbol" w:hint="default"/>
      </w:rPr>
    </w:lvl>
    <w:lvl w:ilvl="7" w:tplc="F06CF10A" w:tentative="1">
      <w:start w:val="1"/>
      <w:numFmt w:val="bullet"/>
      <w:lvlText w:val=""/>
      <w:lvlJc w:val="left"/>
      <w:pPr>
        <w:tabs>
          <w:tab w:val="num" w:pos="5760"/>
        </w:tabs>
        <w:ind w:left="5760" w:hanging="360"/>
      </w:pPr>
      <w:rPr>
        <w:rFonts w:ascii="Symbol" w:hAnsi="Symbol" w:hint="default"/>
      </w:rPr>
    </w:lvl>
    <w:lvl w:ilvl="8" w:tplc="B1021E7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5876A6E"/>
    <w:multiLevelType w:val="hybridMultilevel"/>
    <w:tmpl w:val="A1ACA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A720D"/>
    <w:multiLevelType w:val="hybridMultilevel"/>
    <w:tmpl w:val="BD7E01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6C21E3"/>
    <w:multiLevelType w:val="hybridMultilevel"/>
    <w:tmpl w:val="9410C20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8" w15:restartNumberingAfterBreak="0">
    <w:nsid w:val="6BC11500"/>
    <w:multiLevelType w:val="multilevel"/>
    <w:tmpl w:val="C5F608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05F3736"/>
    <w:multiLevelType w:val="hybridMultilevel"/>
    <w:tmpl w:val="C768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66BBB"/>
    <w:multiLevelType w:val="multilevel"/>
    <w:tmpl w:val="883841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B24C75"/>
    <w:multiLevelType w:val="hybridMultilevel"/>
    <w:tmpl w:val="B7000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F85F33"/>
    <w:multiLevelType w:val="hybridMultilevel"/>
    <w:tmpl w:val="BFE8D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345092">
    <w:abstractNumId w:val="4"/>
  </w:num>
  <w:num w:numId="2" w16cid:durableId="1272929465">
    <w:abstractNumId w:val="18"/>
  </w:num>
  <w:num w:numId="3" w16cid:durableId="365059611">
    <w:abstractNumId w:val="20"/>
  </w:num>
  <w:num w:numId="4" w16cid:durableId="536162737">
    <w:abstractNumId w:val="6"/>
  </w:num>
  <w:num w:numId="5" w16cid:durableId="694885238">
    <w:abstractNumId w:val="17"/>
  </w:num>
  <w:num w:numId="6" w16cid:durableId="1098982114">
    <w:abstractNumId w:val="10"/>
  </w:num>
  <w:num w:numId="7" w16cid:durableId="84377383">
    <w:abstractNumId w:val="5"/>
  </w:num>
  <w:num w:numId="8" w16cid:durableId="1817718616">
    <w:abstractNumId w:val="7"/>
  </w:num>
  <w:num w:numId="9" w16cid:durableId="1924484149">
    <w:abstractNumId w:val="15"/>
  </w:num>
  <w:num w:numId="10" w16cid:durableId="1206869931">
    <w:abstractNumId w:val="0"/>
  </w:num>
  <w:num w:numId="11" w16cid:durableId="1999307861">
    <w:abstractNumId w:val="19"/>
  </w:num>
  <w:num w:numId="12" w16cid:durableId="1143700127">
    <w:abstractNumId w:val="3"/>
  </w:num>
  <w:num w:numId="13" w16cid:durableId="1190098219">
    <w:abstractNumId w:val="11"/>
  </w:num>
  <w:num w:numId="14" w16cid:durableId="549418151">
    <w:abstractNumId w:val="9"/>
  </w:num>
  <w:num w:numId="15" w16cid:durableId="782112845">
    <w:abstractNumId w:val="22"/>
  </w:num>
  <w:num w:numId="16" w16cid:durableId="1529677563">
    <w:abstractNumId w:val="12"/>
  </w:num>
  <w:num w:numId="17" w16cid:durableId="197549729">
    <w:abstractNumId w:val="2"/>
  </w:num>
  <w:num w:numId="18" w16cid:durableId="479739036">
    <w:abstractNumId w:val="16"/>
  </w:num>
  <w:num w:numId="19" w16cid:durableId="1310094007">
    <w:abstractNumId w:val="13"/>
  </w:num>
  <w:num w:numId="20" w16cid:durableId="263222372">
    <w:abstractNumId w:val="1"/>
  </w:num>
  <w:num w:numId="21" w16cid:durableId="831021702">
    <w:abstractNumId w:val="21"/>
  </w:num>
  <w:num w:numId="22" w16cid:durableId="364335397">
    <w:abstractNumId w:val="14"/>
  </w:num>
  <w:num w:numId="23" w16cid:durableId="385877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E53"/>
    <w:rsid w:val="000004F4"/>
    <w:rsid w:val="000007B7"/>
    <w:rsid w:val="00001E7A"/>
    <w:rsid w:val="0000519A"/>
    <w:rsid w:val="00010FD0"/>
    <w:rsid w:val="00011FBA"/>
    <w:rsid w:val="00012C60"/>
    <w:rsid w:val="0001550E"/>
    <w:rsid w:val="000158E6"/>
    <w:rsid w:val="000213C9"/>
    <w:rsid w:val="0002247D"/>
    <w:rsid w:val="00023644"/>
    <w:rsid w:val="000262C2"/>
    <w:rsid w:val="00026814"/>
    <w:rsid w:val="00031A5F"/>
    <w:rsid w:val="00033B4B"/>
    <w:rsid w:val="00036444"/>
    <w:rsid w:val="00036EDE"/>
    <w:rsid w:val="000371A1"/>
    <w:rsid w:val="000416B5"/>
    <w:rsid w:val="00041F8A"/>
    <w:rsid w:val="00042978"/>
    <w:rsid w:val="00045A11"/>
    <w:rsid w:val="000510CE"/>
    <w:rsid w:val="00051FE2"/>
    <w:rsid w:val="00052EA0"/>
    <w:rsid w:val="00053D6D"/>
    <w:rsid w:val="00054CD5"/>
    <w:rsid w:val="00056EF3"/>
    <w:rsid w:val="000627E8"/>
    <w:rsid w:val="000631A4"/>
    <w:rsid w:val="000634BB"/>
    <w:rsid w:val="00063BFC"/>
    <w:rsid w:val="000710AB"/>
    <w:rsid w:val="0007157A"/>
    <w:rsid w:val="000738B6"/>
    <w:rsid w:val="00073B12"/>
    <w:rsid w:val="0007695E"/>
    <w:rsid w:val="00076B4F"/>
    <w:rsid w:val="00076BDB"/>
    <w:rsid w:val="000771AD"/>
    <w:rsid w:val="00080808"/>
    <w:rsid w:val="0008081B"/>
    <w:rsid w:val="00080D6F"/>
    <w:rsid w:val="00082A4F"/>
    <w:rsid w:val="00084100"/>
    <w:rsid w:val="00084B77"/>
    <w:rsid w:val="00085871"/>
    <w:rsid w:val="000863F7"/>
    <w:rsid w:val="00087EB9"/>
    <w:rsid w:val="000904AF"/>
    <w:rsid w:val="0009424F"/>
    <w:rsid w:val="00097612"/>
    <w:rsid w:val="000A042E"/>
    <w:rsid w:val="000A0A42"/>
    <w:rsid w:val="000A3070"/>
    <w:rsid w:val="000A5164"/>
    <w:rsid w:val="000A6746"/>
    <w:rsid w:val="000A7869"/>
    <w:rsid w:val="000A78A0"/>
    <w:rsid w:val="000B2B6B"/>
    <w:rsid w:val="000B5772"/>
    <w:rsid w:val="000C0B85"/>
    <w:rsid w:val="000C0C65"/>
    <w:rsid w:val="000C3287"/>
    <w:rsid w:val="000C5B1C"/>
    <w:rsid w:val="000C70BE"/>
    <w:rsid w:val="000D1EB1"/>
    <w:rsid w:val="000D2661"/>
    <w:rsid w:val="000D28EE"/>
    <w:rsid w:val="000D4FE8"/>
    <w:rsid w:val="000E166C"/>
    <w:rsid w:val="000E4E86"/>
    <w:rsid w:val="000F098C"/>
    <w:rsid w:val="000F09D0"/>
    <w:rsid w:val="000F1B08"/>
    <w:rsid w:val="000F2189"/>
    <w:rsid w:val="000F5FE7"/>
    <w:rsid w:val="000F63AF"/>
    <w:rsid w:val="000F7A4D"/>
    <w:rsid w:val="001055ED"/>
    <w:rsid w:val="001070D3"/>
    <w:rsid w:val="001074C2"/>
    <w:rsid w:val="00112874"/>
    <w:rsid w:val="0011442F"/>
    <w:rsid w:val="0011575B"/>
    <w:rsid w:val="00116710"/>
    <w:rsid w:val="0012227B"/>
    <w:rsid w:val="00122522"/>
    <w:rsid w:val="00122E0C"/>
    <w:rsid w:val="00125CC7"/>
    <w:rsid w:val="00125D90"/>
    <w:rsid w:val="001268D9"/>
    <w:rsid w:val="00130AB0"/>
    <w:rsid w:val="0013163E"/>
    <w:rsid w:val="00132284"/>
    <w:rsid w:val="00132560"/>
    <w:rsid w:val="0013383E"/>
    <w:rsid w:val="00137F8C"/>
    <w:rsid w:val="001405BB"/>
    <w:rsid w:val="00141174"/>
    <w:rsid w:val="001431BC"/>
    <w:rsid w:val="00143C9C"/>
    <w:rsid w:val="00145368"/>
    <w:rsid w:val="00147ABE"/>
    <w:rsid w:val="00154250"/>
    <w:rsid w:val="00164B76"/>
    <w:rsid w:val="001669E0"/>
    <w:rsid w:val="00167231"/>
    <w:rsid w:val="001705BE"/>
    <w:rsid w:val="00171CA0"/>
    <w:rsid w:val="00172119"/>
    <w:rsid w:val="00172A6E"/>
    <w:rsid w:val="0017302A"/>
    <w:rsid w:val="001732FB"/>
    <w:rsid w:val="00175D06"/>
    <w:rsid w:val="00175F52"/>
    <w:rsid w:val="001770E5"/>
    <w:rsid w:val="00177341"/>
    <w:rsid w:val="00181833"/>
    <w:rsid w:val="00183BD6"/>
    <w:rsid w:val="00184B2B"/>
    <w:rsid w:val="00184C6F"/>
    <w:rsid w:val="0018507E"/>
    <w:rsid w:val="00186A1A"/>
    <w:rsid w:val="001911D5"/>
    <w:rsid w:val="00195641"/>
    <w:rsid w:val="00197B3F"/>
    <w:rsid w:val="001A2D86"/>
    <w:rsid w:val="001A32E1"/>
    <w:rsid w:val="001A3441"/>
    <w:rsid w:val="001A3D13"/>
    <w:rsid w:val="001A3DF3"/>
    <w:rsid w:val="001A4A94"/>
    <w:rsid w:val="001A52B1"/>
    <w:rsid w:val="001A72CE"/>
    <w:rsid w:val="001A7CD0"/>
    <w:rsid w:val="001B0B8A"/>
    <w:rsid w:val="001B17E7"/>
    <w:rsid w:val="001B2A09"/>
    <w:rsid w:val="001B34B9"/>
    <w:rsid w:val="001B68E8"/>
    <w:rsid w:val="001B7313"/>
    <w:rsid w:val="001C0055"/>
    <w:rsid w:val="001C136A"/>
    <w:rsid w:val="001C3954"/>
    <w:rsid w:val="001C7DFD"/>
    <w:rsid w:val="001D04C8"/>
    <w:rsid w:val="001D23DC"/>
    <w:rsid w:val="001E3A1C"/>
    <w:rsid w:val="001E42DA"/>
    <w:rsid w:val="001E6094"/>
    <w:rsid w:val="001F14DA"/>
    <w:rsid w:val="001F46A7"/>
    <w:rsid w:val="001F6162"/>
    <w:rsid w:val="001F7DC0"/>
    <w:rsid w:val="00200709"/>
    <w:rsid w:val="002018FE"/>
    <w:rsid w:val="00201BCC"/>
    <w:rsid w:val="00203008"/>
    <w:rsid w:val="00203787"/>
    <w:rsid w:val="002038AD"/>
    <w:rsid w:val="002112BF"/>
    <w:rsid w:val="00211E55"/>
    <w:rsid w:val="002125DD"/>
    <w:rsid w:val="00213005"/>
    <w:rsid w:val="00213971"/>
    <w:rsid w:val="00213CCD"/>
    <w:rsid w:val="002160F8"/>
    <w:rsid w:val="0021738A"/>
    <w:rsid w:val="002209B9"/>
    <w:rsid w:val="00221012"/>
    <w:rsid w:val="002211E5"/>
    <w:rsid w:val="002212BC"/>
    <w:rsid w:val="00221B39"/>
    <w:rsid w:val="00223610"/>
    <w:rsid w:val="0022499D"/>
    <w:rsid w:val="00224E8C"/>
    <w:rsid w:val="00225020"/>
    <w:rsid w:val="0022550C"/>
    <w:rsid w:val="00225848"/>
    <w:rsid w:val="00227C5A"/>
    <w:rsid w:val="0023130B"/>
    <w:rsid w:val="002326E2"/>
    <w:rsid w:val="002339CC"/>
    <w:rsid w:val="002361BB"/>
    <w:rsid w:val="00247BC7"/>
    <w:rsid w:val="00252797"/>
    <w:rsid w:val="00253A26"/>
    <w:rsid w:val="00254BEF"/>
    <w:rsid w:val="00254E72"/>
    <w:rsid w:val="002555AB"/>
    <w:rsid w:val="0026190C"/>
    <w:rsid w:val="002620BA"/>
    <w:rsid w:val="00271482"/>
    <w:rsid w:val="0027326A"/>
    <w:rsid w:val="00273375"/>
    <w:rsid w:val="002755AB"/>
    <w:rsid w:val="00277FC1"/>
    <w:rsid w:val="00280152"/>
    <w:rsid w:val="002846AD"/>
    <w:rsid w:val="00284A4D"/>
    <w:rsid w:val="0028523C"/>
    <w:rsid w:val="002853A1"/>
    <w:rsid w:val="00290B32"/>
    <w:rsid w:val="0029370B"/>
    <w:rsid w:val="002938A8"/>
    <w:rsid w:val="0029391D"/>
    <w:rsid w:val="002A1F00"/>
    <w:rsid w:val="002A24E9"/>
    <w:rsid w:val="002A49B5"/>
    <w:rsid w:val="002A5075"/>
    <w:rsid w:val="002A7EEA"/>
    <w:rsid w:val="002B1F1F"/>
    <w:rsid w:val="002B314A"/>
    <w:rsid w:val="002C0AF2"/>
    <w:rsid w:val="002C1C10"/>
    <w:rsid w:val="002C3A76"/>
    <w:rsid w:val="002C3F2B"/>
    <w:rsid w:val="002D3556"/>
    <w:rsid w:val="002D464B"/>
    <w:rsid w:val="002D4676"/>
    <w:rsid w:val="002D75F7"/>
    <w:rsid w:val="002E01E7"/>
    <w:rsid w:val="002E0EF2"/>
    <w:rsid w:val="002E4964"/>
    <w:rsid w:val="002E4F01"/>
    <w:rsid w:val="002E53C7"/>
    <w:rsid w:val="002E6AB0"/>
    <w:rsid w:val="002E6B31"/>
    <w:rsid w:val="002F296F"/>
    <w:rsid w:val="002F3CD9"/>
    <w:rsid w:val="0030008C"/>
    <w:rsid w:val="00301A5E"/>
    <w:rsid w:val="00301D26"/>
    <w:rsid w:val="003035A9"/>
    <w:rsid w:val="00303B2F"/>
    <w:rsid w:val="00303D8C"/>
    <w:rsid w:val="003076AD"/>
    <w:rsid w:val="00307EF8"/>
    <w:rsid w:val="00311FFA"/>
    <w:rsid w:val="003136CB"/>
    <w:rsid w:val="00313F88"/>
    <w:rsid w:val="0031461C"/>
    <w:rsid w:val="003146EA"/>
    <w:rsid w:val="0031496B"/>
    <w:rsid w:val="00314C8C"/>
    <w:rsid w:val="00315453"/>
    <w:rsid w:val="00315495"/>
    <w:rsid w:val="00315B1B"/>
    <w:rsid w:val="00316010"/>
    <w:rsid w:val="0031625E"/>
    <w:rsid w:val="00316751"/>
    <w:rsid w:val="003210DB"/>
    <w:rsid w:val="003230BC"/>
    <w:rsid w:val="00324070"/>
    <w:rsid w:val="00324C7A"/>
    <w:rsid w:val="003267AE"/>
    <w:rsid w:val="00327260"/>
    <w:rsid w:val="00330ABC"/>
    <w:rsid w:val="003334A3"/>
    <w:rsid w:val="00333AE7"/>
    <w:rsid w:val="00333E13"/>
    <w:rsid w:val="00333F24"/>
    <w:rsid w:val="00335942"/>
    <w:rsid w:val="003364C8"/>
    <w:rsid w:val="003366CB"/>
    <w:rsid w:val="00340492"/>
    <w:rsid w:val="00340DB7"/>
    <w:rsid w:val="00341F2B"/>
    <w:rsid w:val="003447AC"/>
    <w:rsid w:val="00344E92"/>
    <w:rsid w:val="00345007"/>
    <w:rsid w:val="00346F37"/>
    <w:rsid w:val="003473B5"/>
    <w:rsid w:val="00350450"/>
    <w:rsid w:val="00351670"/>
    <w:rsid w:val="00351918"/>
    <w:rsid w:val="00352CCE"/>
    <w:rsid w:val="00355A78"/>
    <w:rsid w:val="00357BBC"/>
    <w:rsid w:val="00357C1A"/>
    <w:rsid w:val="00363E53"/>
    <w:rsid w:val="00366D51"/>
    <w:rsid w:val="003670B0"/>
    <w:rsid w:val="00367EBB"/>
    <w:rsid w:val="00372F69"/>
    <w:rsid w:val="003750D7"/>
    <w:rsid w:val="00377991"/>
    <w:rsid w:val="00381B0C"/>
    <w:rsid w:val="003833CE"/>
    <w:rsid w:val="00383510"/>
    <w:rsid w:val="0038542A"/>
    <w:rsid w:val="0038543A"/>
    <w:rsid w:val="00387E8B"/>
    <w:rsid w:val="003907D0"/>
    <w:rsid w:val="003927F8"/>
    <w:rsid w:val="00392EA2"/>
    <w:rsid w:val="00392EB0"/>
    <w:rsid w:val="00396C22"/>
    <w:rsid w:val="003A0276"/>
    <w:rsid w:val="003A2008"/>
    <w:rsid w:val="003A4C80"/>
    <w:rsid w:val="003A5148"/>
    <w:rsid w:val="003B0130"/>
    <w:rsid w:val="003B1330"/>
    <w:rsid w:val="003B162D"/>
    <w:rsid w:val="003B227D"/>
    <w:rsid w:val="003B48F0"/>
    <w:rsid w:val="003B517A"/>
    <w:rsid w:val="003B612C"/>
    <w:rsid w:val="003B7284"/>
    <w:rsid w:val="003C12CD"/>
    <w:rsid w:val="003C29C7"/>
    <w:rsid w:val="003C3259"/>
    <w:rsid w:val="003C341D"/>
    <w:rsid w:val="003C7234"/>
    <w:rsid w:val="003D0D4D"/>
    <w:rsid w:val="003D4B20"/>
    <w:rsid w:val="003E118A"/>
    <w:rsid w:val="003E2285"/>
    <w:rsid w:val="003E25C1"/>
    <w:rsid w:val="003E2BC4"/>
    <w:rsid w:val="003E35D0"/>
    <w:rsid w:val="003E45C1"/>
    <w:rsid w:val="003E4799"/>
    <w:rsid w:val="003E5D9E"/>
    <w:rsid w:val="003E6710"/>
    <w:rsid w:val="003F6AE5"/>
    <w:rsid w:val="00400060"/>
    <w:rsid w:val="00403526"/>
    <w:rsid w:val="0040554A"/>
    <w:rsid w:val="0040646F"/>
    <w:rsid w:val="004067CE"/>
    <w:rsid w:val="00406CE9"/>
    <w:rsid w:val="00407001"/>
    <w:rsid w:val="00407032"/>
    <w:rsid w:val="00417E0E"/>
    <w:rsid w:val="004207EB"/>
    <w:rsid w:val="004207EF"/>
    <w:rsid w:val="00421279"/>
    <w:rsid w:val="00421E48"/>
    <w:rsid w:val="00422879"/>
    <w:rsid w:val="00422B2C"/>
    <w:rsid w:val="004278FD"/>
    <w:rsid w:val="004307E8"/>
    <w:rsid w:val="00430C29"/>
    <w:rsid w:val="004371AE"/>
    <w:rsid w:val="00441B75"/>
    <w:rsid w:val="00443192"/>
    <w:rsid w:val="00444168"/>
    <w:rsid w:val="00445C8C"/>
    <w:rsid w:val="004466BC"/>
    <w:rsid w:val="004468B3"/>
    <w:rsid w:val="00447A53"/>
    <w:rsid w:val="00453CBB"/>
    <w:rsid w:val="00453FBF"/>
    <w:rsid w:val="00456F92"/>
    <w:rsid w:val="00457A1F"/>
    <w:rsid w:val="00462B0F"/>
    <w:rsid w:val="00462C4E"/>
    <w:rsid w:val="00463EE7"/>
    <w:rsid w:val="00471F0D"/>
    <w:rsid w:val="00474E01"/>
    <w:rsid w:val="004772B6"/>
    <w:rsid w:val="00481D76"/>
    <w:rsid w:val="00481FA6"/>
    <w:rsid w:val="004870D8"/>
    <w:rsid w:val="00490870"/>
    <w:rsid w:val="00492141"/>
    <w:rsid w:val="0049467F"/>
    <w:rsid w:val="00495156"/>
    <w:rsid w:val="00496049"/>
    <w:rsid w:val="00496E6C"/>
    <w:rsid w:val="004971C9"/>
    <w:rsid w:val="004A186E"/>
    <w:rsid w:val="004A1BA6"/>
    <w:rsid w:val="004A2B1C"/>
    <w:rsid w:val="004A2E02"/>
    <w:rsid w:val="004A2F79"/>
    <w:rsid w:val="004A54F2"/>
    <w:rsid w:val="004A6CC4"/>
    <w:rsid w:val="004A750C"/>
    <w:rsid w:val="004B5C64"/>
    <w:rsid w:val="004B6B3D"/>
    <w:rsid w:val="004B6C3E"/>
    <w:rsid w:val="004C0A19"/>
    <w:rsid w:val="004C47FF"/>
    <w:rsid w:val="004C5E4C"/>
    <w:rsid w:val="004C7EE3"/>
    <w:rsid w:val="004D072B"/>
    <w:rsid w:val="004D3F2C"/>
    <w:rsid w:val="004D4040"/>
    <w:rsid w:val="004D4F70"/>
    <w:rsid w:val="004D54BD"/>
    <w:rsid w:val="004D5E5F"/>
    <w:rsid w:val="004F01C2"/>
    <w:rsid w:val="004F1409"/>
    <w:rsid w:val="004F2060"/>
    <w:rsid w:val="004F249A"/>
    <w:rsid w:val="004F52B8"/>
    <w:rsid w:val="004F5D05"/>
    <w:rsid w:val="005001D5"/>
    <w:rsid w:val="00502218"/>
    <w:rsid w:val="005049EE"/>
    <w:rsid w:val="00504C20"/>
    <w:rsid w:val="005063B5"/>
    <w:rsid w:val="00506F0C"/>
    <w:rsid w:val="0051023F"/>
    <w:rsid w:val="005141D3"/>
    <w:rsid w:val="00514977"/>
    <w:rsid w:val="0051569D"/>
    <w:rsid w:val="00521DB6"/>
    <w:rsid w:val="00521DF7"/>
    <w:rsid w:val="00522A99"/>
    <w:rsid w:val="00527A31"/>
    <w:rsid w:val="00530882"/>
    <w:rsid w:val="0053239C"/>
    <w:rsid w:val="005325D1"/>
    <w:rsid w:val="00532ACA"/>
    <w:rsid w:val="00534C51"/>
    <w:rsid w:val="00535A32"/>
    <w:rsid w:val="005360C4"/>
    <w:rsid w:val="005375D7"/>
    <w:rsid w:val="00537BF0"/>
    <w:rsid w:val="00540A6D"/>
    <w:rsid w:val="00540F8D"/>
    <w:rsid w:val="00541F48"/>
    <w:rsid w:val="0054338B"/>
    <w:rsid w:val="00543B20"/>
    <w:rsid w:val="00544731"/>
    <w:rsid w:val="00545E4F"/>
    <w:rsid w:val="00550270"/>
    <w:rsid w:val="005537F8"/>
    <w:rsid w:val="005565E7"/>
    <w:rsid w:val="00556B0A"/>
    <w:rsid w:val="00560B0E"/>
    <w:rsid w:val="00563926"/>
    <w:rsid w:val="00563C5E"/>
    <w:rsid w:val="00565B41"/>
    <w:rsid w:val="00570C99"/>
    <w:rsid w:val="00575698"/>
    <w:rsid w:val="005759FA"/>
    <w:rsid w:val="00576529"/>
    <w:rsid w:val="00577713"/>
    <w:rsid w:val="00585FAF"/>
    <w:rsid w:val="00587BF3"/>
    <w:rsid w:val="005925BC"/>
    <w:rsid w:val="005927E1"/>
    <w:rsid w:val="005933D2"/>
    <w:rsid w:val="00594C51"/>
    <w:rsid w:val="00595CE4"/>
    <w:rsid w:val="0059636B"/>
    <w:rsid w:val="005A1AA4"/>
    <w:rsid w:val="005A2A82"/>
    <w:rsid w:val="005A2B6D"/>
    <w:rsid w:val="005A2CD5"/>
    <w:rsid w:val="005A4A0E"/>
    <w:rsid w:val="005A6400"/>
    <w:rsid w:val="005A6623"/>
    <w:rsid w:val="005A6DD6"/>
    <w:rsid w:val="005B047B"/>
    <w:rsid w:val="005B0AA0"/>
    <w:rsid w:val="005B0DEC"/>
    <w:rsid w:val="005B113F"/>
    <w:rsid w:val="005B17DC"/>
    <w:rsid w:val="005B2760"/>
    <w:rsid w:val="005B6B74"/>
    <w:rsid w:val="005B6FE4"/>
    <w:rsid w:val="005B72C0"/>
    <w:rsid w:val="005C0A0B"/>
    <w:rsid w:val="005C4335"/>
    <w:rsid w:val="005D0758"/>
    <w:rsid w:val="005D1971"/>
    <w:rsid w:val="005D4847"/>
    <w:rsid w:val="005D6CDE"/>
    <w:rsid w:val="005E06E1"/>
    <w:rsid w:val="005E1ADE"/>
    <w:rsid w:val="005E1F79"/>
    <w:rsid w:val="005E58D3"/>
    <w:rsid w:val="005E5C50"/>
    <w:rsid w:val="005E726F"/>
    <w:rsid w:val="005F2DB2"/>
    <w:rsid w:val="005F3F53"/>
    <w:rsid w:val="005F40DD"/>
    <w:rsid w:val="005F5519"/>
    <w:rsid w:val="005F5F90"/>
    <w:rsid w:val="005F6150"/>
    <w:rsid w:val="005F734B"/>
    <w:rsid w:val="005F7AEF"/>
    <w:rsid w:val="00600D25"/>
    <w:rsid w:val="0060255C"/>
    <w:rsid w:val="00606303"/>
    <w:rsid w:val="00606509"/>
    <w:rsid w:val="00606C20"/>
    <w:rsid w:val="0060745F"/>
    <w:rsid w:val="00607C5E"/>
    <w:rsid w:val="006112AA"/>
    <w:rsid w:val="006158A9"/>
    <w:rsid w:val="00617DB8"/>
    <w:rsid w:val="0062232C"/>
    <w:rsid w:val="00625520"/>
    <w:rsid w:val="006257F8"/>
    <w:rsid w:val="006268E8"/>
    <w:rsid w:val="00631B11"/>
    <w:rsid w:val="006350CF"/>
    <w:rsid w:val="00641EEB"/>
    <w:rsid w:val="00643991"/>
    <w:rsid w:val="00643C03"/>
    <w:rsid w:val="00643C2B"/>
    <w:rsid w:val="00643C5A"/>
    <w:rsid w:val="00643C74"/>
    <w:rsid w:val="00643E93"/>
    <w:rsid w:val="0064404B"/>
    <w:rsid w:val="00646111"/>
    <w:rsid w:val="00646E09"/>
    <w:rsid w:val="00650812"/>
    <w:rsid w:val="00652C85"/>
    <w:rsid w:val="00652E7F"/>
    <w:rsid w:val="00657AD0"/>
    <w:rsid w:val="00661B02"/>
    <w:rsid w:val="006656E7"/>
    <w:rsid w:val="00665794"/>
    <w:rsid w:val="00666307"/>
    <w:rsid w:val="006708BF"/>
    <w:rsid w:val="00674563"/>
    <w:rsid w:val="0067774E"/>
    <w:rsid w:val="006800F0"/>
    <w:rsid w:val="00683383"/>
    <w:rsid w:val="00684327"/>
    <w:rsid w:val="006856AD"/>
    <w:rsid w:val="00686777"/>
    <w:rsid w:val="00690E8C"/>
    <w:rsid w:val="0069219A"/>
    <w:rsid w:val="00693EBA"/>
    <w:rsid w:val="00696C32"/>
    <w:rsid w:val="00696EB2"/>
    <w:rsid w:val="006A0DB0"/>
    <w:rsid w:val="006A2097"/>
    <w:rsid w:val="006A2A3A"/>
    <w:rsid w:val="006A2CB2"/>
    <w:rsid w:val="006A2DF3"/>
    <w:rsid w:val="006A4BC7"/>
    <w:rsid w:val="006B311D"/>
    <w:rsid w:val="006B3797"/>
    <w:rsid w:val="006B4A55"/>
    <w:rsid w:val="006B7C0B"/>
    <w:rsid w:val="006B7DA5"/>
    <w:rsid w:val="006C03C3"/>
    <w:rsid w:val="006C08FE"/>
    <w:rsid w:val="006C1088"/>
    <w:rsid w:val="006C1903"/>
    <w:rsid w:val="006C1AC2"/>
    <w:rsid w:val="006C35EF"/>
    <w:rsid w:val="006C3ECB"/>
    <w:rsid w:val="006C6956"/>
    <w:rsid w:val="006D057D"/>
    <w:rsid w:val="006D13F5"/>
    <w:rsid w:val="006D39E3"/>
    <w:rsid w:val="006D7979"/>
    <w:rsid w:val="006E213B"/>
    <w:rsid w:val="006E264C"/>
    <w:rsid w:val="006E6460"/>
    <w:rsid w:val="006E6AE9"/>
    <w:rsid w:val="006E6F27"/>
    <w:rsid w:val="006E745F"/>
    <w:rsid w:val="006E75DB"/>
    <w:rsid w:val="006F021E"/>
    <w:rsid w:val="006F045D"/>
    <w:rsid w:val="006F0B12"/>
    <w:rsid w:val="006F1674"/>
    <w:rsid w:val="006F399C"/>
    <w:rsid w:val="006F57EB"/>
    <w:rsid w:val="006F5DED"/>
    <w:rsid w:val="006F79DE"/>
    <w:rsid w:val="0070092A"/>
    <w:rsid w:val="00700E03"/>
    <w:rsid w:val="00701CD2"/>
    <w:rsid w:val="00703009"/>
    <w:rsid w:val="00703F07"/>
    <w:rsid w:val="007041ED"/>
    <w:rsid w:val="00705FDC"/>
    <w:rsid w:val="00706E7B"/>
    <w:rsid w:val="007078A8"/>
    <w:rsid w:val="00707A60"/>
    <w:rsid w:val="00707D56"/>
    <w:rsid w:val="007136ED"/>
    <w:rsid w:val="0071430C"/>
    <w:rsid w:val="00715377"/>
    <w:rsid w:val="0071578F"/>
    <w:rsid w:val="00716D5D"/>
    <w:rsid w:val="00720C7D"/>
    <w:rsid w:val="00724067"/>
    <w:rsid w:val="00725378"/>
    <w:rsid w:val="007266FD"/>
    <w:rsid w:val="00726C41"/>
    <w:rsid w:val="007305B0"/>
    <w:rsid w:val="00733845"/>
    <w:rsid w:val="007340E8"/>
    <w:rsid w:val="007366D7"/>
    <w:rsid w:val="00736B14"/>
    <w:rsid w:val="007374DB"/>
    <w:rsid w:val="0074038B"/>
    <w:rsid w:val="0074506B"/>
    <w:rsid w:val="00745FE2"/>
    <w:rsid w:val="00747034"/>
    <w:rsid w:val="007529AC"/>
    <w:rsid w:val="00753A32"/>
    <w:rsid w:val="00755D73"/>
    <w:rsid w:val="00757AD3"/>
    <w:rsid w:val="007602AD"/>
    <w:rsid w:val="00762869"/>
    <w:rsid w:val="00762A80"/>
    <w:rsid w:val="00762B15"/>
    <w:rsid w:val="00762FBC"/>
    <w:rsid w:val="0076317C"/>
    <w:rsid w:val="00763192"/>
    <w:rsid w:val="007634EF"/>
    <w:rsid w:val="00764033"/>
    <w:rsid w:val="00764CAD"/>
    <w:rsid w:val="00764E84"/>
    <w:rsid w:val="0076506C"/>
    <w:rsid w:val="00766418"/>
    <w:rsid w:val="00766625"/>
    <w:rsid w:val="00767DB6"/>
    <w:rsid w:val="00770BF3"/>
    <w:rsid w:val="007710C0"/>
    <w:rsid w:val="00771589"/>
    <w:rsid w:val="00771CE1"/>
    <w:rsid w:val="007721A4"/>
    <w:rsid w:val="007727D5"/>
    <w:rsid w:val="00772B1A"/>
    <w:rsid w:val="00772B42"/>
    <w:rsid w:val="007739BB"/>
    <w:rsid w:val="0077429B"/>
    <w:rsid w:val="0078029E"/>
    <w:rsid w:val="00780DC3"/>
    <w:rsid w:val="00784A7A"/>
    <w:rsid w:val="00785820"/>
    <w:rsid w:val="00790AF2"/>
    <w:rsid w:val="0079101A"/>
    <w:rsid w:val="00794061"/>
    <w:rsid w:val="007955B8"/>
    <w:rsid w:val="00795A50"/>
    <w:rsid w:val="00797130"/>
    <w:rsid w:val="00797DE8"/>
    <w:rsid w:val="007A0009"/>
    <w:rsid w:val="007A0179"/>
    <w:rsid w:val="007A11BC"/>
    <w:rsid w:val="007A3711"/>
    <w:rsid w:val="007A4076"/>
    <w:rsid w:val="007A7E85"/>
    <w:rsid w:val="007B0D1D"/>
    <w:rsid w:val="007B0FFC"/>
    <w:rsid w:val="007B17EF"/>
    <w:rsid w:val="007B2C81"/>
    <w:rsid w:val="007B5E02"/>
    <w:rsid w:val="007C0F75"/>
    <w:rsid w:val="007C4C8D"/>
    <w:rsid w:val="007C75DD"/>
    <w:rsid w:val="007D1B43"/>
    <w:rsid w:val="007D31DC"/>
    <w:rsid w:val="007D4A11"/>
    <w:rsid w:val="007D7CC5"/>
    <w:rsid w:val="007D7E1C"/>
    <w:rsid w:val="007E13EE"/>
    <w:rsid w:val="007E3465"/>
    <w:rsid w:val="007E474D"/>
    <w:rsid w:val="007E4A2A"/>
    <w:rsid w:val="007E564F"/>
    <w:rsid w:val="007F2392"/>
    <w:rsid w:val="007F2431"/>
    <w:rsid w:val="007F499C"/>
    <w:rsid w:val="007F5EF3"/>
    <w:rsid w:val="007F6420"/>
    <w:rsid w:val="007F759C"/>
    <w:rsid w:val="007F7FB9"/>
    <w:rsid w:val="0080073F"/>
    <w:rsid w:val="00800AFB"/>
    <w:rsid w:val="00800C20"/>
    <w:rsid w:val="0080101F"/>
    <w:rsid w:val="00801C16"/>
    <w:rsid w:val="008032E3"/>
    <w:rsid w:val="008056E9"/>
    <w:rsid w:val="008059CD"/>
    <w:rsid w:val="008075A9"/>
    <w:rsid w:val="008075CD"/>
    <w:rsid w:val="00807752"/>
    <w:rsid w:val="00810672"/>
    <w:rsid w:val="00811C90"/>
    <w:rsid w:val="00812E4C"/>
    <w:rsid w:val="0081343A"/>
    <w:rsid w:val="00814456"/>
    <w:rsid w:val="00822409"/>
    <w:rsid w:val="008228D3"/>
    <w:rsid w:val="008237BD"/>
    <w:rsid w:val="00825BC5"/>
    <w:rsid w:val="00827F58"/>
    <w:rsid w:val="00830AD5"/>
    <w:rsid w:val="008318F9"/>
    <w:rsid w:val="00831E54"/>
    <w:rsid w:val="00832FA7"/>
    <w:rsid w:val="00834B86"/>
    <w:rsid w:val="00835708"/>
    <w:rsid w:val="0083665B"/>
    <w:rsid w:val="00836BF2"/>
    <w:rsid w:val="00837A7D"/>
    <w:rsid w:val="008408ED"/>
    <w:rsid w:val="00840E4A"/>
    <w:rsid w:val="00841252"/>
    <w:rsid w:val="00842F7D"/>
    <w:rsid w:val="00843F0A"/>
    <w:rsid w:val="00846AF9"/>
    <w:rsid w:val="00850A95"/>
    <w:rsid w:val="00850D66"/>
    <w:rsid w:val="00852343"/>
    <w:rsid w:val="00852963"/>
    <w:rsid w:val="00852A1F"/>
    <w:rsid w:val="00853CE1"/>
    <w:rsid w:val="00860F81"/>
    <w:rsid w:val="00864AA8"/>
    <w:rsid w:val="00865AA1"/>
    <w:rsid w:val="0086792F"/>
    <w:rsid w:val="00870BDF"/>
    <w:rsid w:val="0087293D"/>
    <w:rsid w:val="0087439F"/>
    <w:rsid w:val="00874FCA"/>
    <w:rsid w:val="008755B2"/>
    <w:rsid w:val="008761D9"/>
    <w:rsid w:val="00876A8F"/>
    <w:rsid w:val="00877177"/>
    <w:rsid w:val="00883DF8"/>
    <w:rsid w:val="00884E5E"/>
    <w:rsid w:val="00885A6B"/>
    <w:rsid w:val="008871FE"/>
    <w:rsid w:val="008916C2"/>
    <w:rsid w:val="00892303"/>
    <w:rsid w:val="00892CE2"/>
    <w:rsid w:val="00892D82"/>
    <w:rsid w:val="00896DC4"/>
    <w:rsid w:val="008971C5"/>
    <w:rsid w:val="0089778C"/>
    <w:rsid w:val="00897A4B"/>
    <w:rsid w:val="008A0350"/>
    <w:rsid w:val="008A03FC"/>
    <w:rsid w:val="008A1132"/>
    <w:rsid w:val="008A23EB"/>
    <w:rsid w:val="008A297F"/>
    <w:rsid w:val="008A5232"/>
    <w:rsid w:val="008A6626"/>
    <w:rsid w:val="008A667C"/>
    <w:rsid w:val="008A78E9"/>
    <w:rsid w:val="008A7E90"/>
    <w:rsid w:val="008B00C7"/>
    <w:rsid w:val="008B0207"/>
    <w:rsid w:val="008B0875"/>
    <w:rsid w:val="008B19F0"/>
    <w:rsid w:val="008B499F"/>
    <w:rsid w:val="008B526D"/>
    <w:rsid w:val="008B6126"/>
    <w:rsid w:val="008B7941"/>
    <w:rsid w:val="008B7B15"/>
    <w:rsid w:val="008C5873"/>
    <w:rsid w:val="008C6280"/>
    <w:rsid w:val="008C6E8F"/>
    <w:rsid w:val="008D039A"/>
    <w:rsid w:val="008D03FE"/>
    <w:rsid w:val="008D0DE5"/>
    <w:rsid w:val="008D0DE9"/>
    <w:rsid w:val="008D23D5"/>
    <w:rsid w:val="008D3F7A"/>
    <w:rsid w:val="008D653F"/>
    <w:rsid w:val="008D7F6B"/>
    <w:rsid w:val="008E0359"/>
    <w:rsid w:val="008E037E"/>
    <w:rsid w:val="008E1CF4"/>
    <w:rsid w:val="008E2937"/>
    <w:rsid w:val="008E3D7A"/>
    <w:rsid w:val="008F00A9"/>
    <w:rsid w:val="008F161C"/>
    <w:rsid w:val="008F5973"/>
    <w:rsid w:val="008F5C27"/>
    <w:rsid w:val="008F7048"/>
    <w:rsid w:val="008F754F"/>
    <w:rsid w:val="00901FA4"/>
    <w:rsid w:val="00902359"/>
    <w:rsid w:val="00903E7B"/>
    <w:rsid w:val="009063EC"/>
    <w:rsid w:val="009067D6"/>
    <w:rsid w:val="00910333"/>
    <w:rsid w:val="00911B63"/>
    <w:rsid w:val="00911EB5"/>
    <w:rsid w:val="00912F5E"/>
    <w:rsid w:val="009144BC"/>
    <w:rsid w:val="0092300E"/>
    <w:rsid w:val="00923F13"/>
    <w:rsid w:val="009241AA"/>
    <w:rsid w:val="00925C86"/>
    <w:rsid w:val="00927FA0"/>
    <w:rsid w:val="00930646"/>
    <w:rsid w:val="00932D3D"/>
    <w:rsid w:val="00937F55"/>
    <w:rsid w:val="00940887"/>
    <w:rsid w:val="0094162E"/>
    <w:rsid w:val="00943980"/>
    <w:rsid w:val="009468BD"/>
    <w:rsid w:val="00946DFF"/>
    <w:rsid w:val="009476B1"/>
    <w:rsid w:val="0095030E"/>
    <w:rsid w:val="0095172C"/>
    <w:rsid w:val="009523CE"/>
    <w:rsid w:val="009540D4"/>
    <w:rsid w:val="00955154"/>
    <w:rsid w:val="00955DC6"/>
    <w:rsid w:val="0096072D"/>
    <w:rsid w:val="0096285F"/>
    <w:rsid w:val="00964D05"/>
    <w:rsid w:val="009700DB"/>
    <w:rsid w:val="009703FD"/>
    <w:rsid w:val="0097042C"/>
    <w:rsid w:val="0097070C"/>
    <w:rsid w:val="0097137A"/>
    <w:rsid w:val="00971520"/>
    <w:rsid w:val="00975880"/>
    <w:rsid w:val="009770FD"/>
    <w:rsid w:val="00981ADD"/>
    <w:rsid w:val="00982332"/>
    <w:rsid w:val="00982E80"/>
    <w:rsid w:val="00983703"/>
    <w:rsid w:val="00983BC9"/>
    <w:rsid w:val="00984CCF"/>
    <w:rsid w:val="009854DC"/>
    <w:rsid w:val="00987983"/>
    <w:rsid w:val="00990BC0"/>
    <w:rsid w:val="00991D5D"/>
    <w:rsid w:val="00991F89"/>
    <w:rsid w:val="00994100"/>
    <w:rsid w:val="009951CD"/>
    <w:rsid w:val="00995778"/>
    <w:rsid w:val="00995E6A"/>
    <w:rsid w:val="009969B2"/>
    <w:rsid w:val="009969CB"/>
    <w:rsid w:val="009A1E7F"/>
    <w:rsid w:val="009A2AB2"/>
    <w:rsid w:val="009A4868"/>
    <w:rsid w:val="009A5E42"/>
    <w:rsid w:val="009B1454"/>
    <w:rsid w:val="009B18CE"/>
    <w:rsid w:val="009B18DD"/>
    <w:rsid w:val="009B2AEA"/>
    <w:rsid w:val="009B2C75"/>
    <w:rsid w:val="009B2DB2"/>
    <w:rsid w:val="009B410E"/>
    <w:rsid w:val="009B4C8A"/>
    <w:rsid w:val="009B55E6"/>
    <w:rsid w:val="009B69A5"/>
    <w:rsid w:val="009B6DD8"/>
    <w:rsid w:val="009B7190"/>
    <w:rsid w:val="009B7F24"/>
    <w:rsid w:val="009B7FA9"/>
    <w:rsid w:val="009C01A6"/>
    <w:rsid w:val="009C2672"/>
    <w:rsid w:val="009C5924"/>
    <w:rsid w:val="009C6644"/>
    <w:rsid w:val="009C6F25"/>
    <w:rsid w:val="009C72D5"/>
    <w:rsid w:val="009C78D9"/>
    <w:rsid w:val="009C7A33"/>
    <w:rsid w:val="009D1A9E"/>
    <w:rsid w:val="009D2418"/>
    <w:rsid w:val="009D45CF"/>
    <w:rsid w:val="009D52B9"/>
    <w:rsid w:val="009D537B"/>
    <w:rsid w:val="009D5EFD"/>
    <w:rsid w:val="009D7157"/>
    <w:rsid w:val="009D7EF9"/>
    <w:rsid w:val="009E0D68"/>
    <w:rsid w:val="009E5801"/>
    <w:rsid w:val="009E5BDF"/>
    <w:rsid w:val="009E62D1"/>
    <w:rsid w:val="009E6F82"/>
    <w:rsid w:val="009E71DA"/>
    <w:rsid w:val="009F04DA"/>
    <w:rsid w:val="009F066D"/>
    <w:rsid w:val="009F0FF0"/>
    <w:rsid w:val="009F1353"/>
    <w:rsid w:val="009F4EEC"/>
    <w:rsid w:val="009F5467"/>
    <w:rsid w:val="009F7C1C"/>
    <w:rsid w:val="00A002D2"/>
    <w:rsid w:val="00A005A5"/>
    <w:rsid w:val="00A005F6"/>
    <w:rsid w:val="00A02803"/>
    <w:rsid w:val="00A02B98"/>
    <w:rsid w:val="00A032F5"/>
    <w:rsid w:val="00A04811"/>
    <w:rsid w:val="00A04A0A"/>
    <w:rsid w:val="00A0593C"/>
    <w:rsid w:val="00A06709"/>
    <w:rsid w:val="00A07EC2"/>
    <w:rsid w:val="00A103CB"/>
    <w:rsid w:val="00A10475"/>
    <w:rsid w:val="00A11207"/>
    <w:rsid w:val="00A11B9A"/>
    <w:rsid w:val="00A12032"/>
    <w:rsid w:val="00A126C2"/>
    <w:rsid w:val="00A1374D"/>
    <w:rsid w:val="00A158E2"/>
    <w:rsid w:val="00A20C6B"/>
    <w:rsid w:val="00A217EB"/>
    <w:rsid w:val="00A22261"/>
    <w:rsid w:val="00A23BA1"/>
    <w:rsid w:val="00A23CFE"/>
    <w:rsid w:val="00A23FE4"/>
    <w:rsid w:val="00A2424A"/>
    <w:rsid w:val="00A25A21"/>
    <w:rsid w:val="00A26C32"/>
    <w:rsid w:val="00A27977"/>
    <w:rsid w:val="00A30113"/>
    <w:rsid w:val="00A31F24"/>
    <w:rsid w:val="00A33675"/>
    <w:rsid w:val="00A3391E"/>
    <w:rsid w:val="00A35547"/>
    <w:rsid w:val="00A35F4E"/>
    <w:rsid w:val="00A36CB6"/>
    <w:rsid w:val="00A44E67"/>
    <w:rsid w:val="00A451CF"/>
    <w:rsid w:val="00A47B23"/>
    <w:rsid w:val="00A50E4D"/>
    <w:rsid w:val="00A52061"/>
    <w:rsid w:val="00A53E99"/>
    <w:rsid w:val="00A55490"/>
    <w:rsid w:val="00A57632"/>
    <w:rsid w:val="00A61C48"/>
    <w:rsid w:val="00A635BC"/>
    <w:rsid w:val="00A637C8"/>
    <w:rsid w:val="00A63BAE"/>
    <w:rsid w:val="00A64685"/>
    <w:rsid w:val="00A74C98"/>
    <w:rsid w:val="00A762E1"/>
    <w:rsid w:val="00A770BF"/>
    <w:rsid w:val="00A808A7"/>
    <w:rsid w:val="00A85734"/>
    <w:rsid w:val="00A90237"/>
    <w:rsid w:val="00A90268"/>
    <w:rsid w:val="00A92481"/>
    <w:rsid w:val="00A9248B"/>
    <w:rsid w:val="00A92917"/>
    <w:rsid w:val="00A93E99"/>
    <w:rsid w:val="00A95CD9"/>
    <w:rsid w:val="00A95EAE"/>
    <w:rsid w:val="00A96911"/>
    <w:rsid w:val="00A96D1F"/>
    <w:rsid w:val="00A97202"/>
    <w:rsid w:val="00AA0831"/>
    <w:rsid w:val="00AA144C"/>
    <w:rsid w:val="00AA1785"/>
    <w:rsid w:val="00AA51C6"/>
    <w:rsid w:val="00AA7BCB"/>
    <w:rsid w:val="00AA7C57"/>
    <w:rsid w:val="00AB0815"/>
    <w:rsid w:val="00AB1155"/>
    <w:rsid w:val="00AB1B01"/>
    <w:rsid w:val="00AB42C3"/>
    <w:rsid w:val="00AB4356"/>
    <w:rsid w:val="00AB6DCB"/>
    <w:rsid w:val="00AC237F"/>
    <w:rsid w:val="00AC2471"/>
    <w:rsid w:val="00AC3151"/>
    <w:rsid w:val="00AC4A0F"/>
    <w:rsid w:val="00AC4FC3"/>
    <w:rsid w:val="00AC52A2"/>
    <w:rsid w:val="00AC63BB"/>
    <w:rsid w:val="00AC7A71"/>
    <w:rsid w:val="00AD44DD"/>
    <w:rsid w:val="00AD721D"/>
    <w:rsid w:val="00AE014A"/>
    <w:rsid w:val="00AE4D68"/>
    <w:rsid w:val="00AE61DA"/>
    <w:rsid w:val="00AE7758"/>
    <w:rsid w:val="00AF1B83"/>
    <w:rsid w:val="00AF2146"/>
    <w:rsid w:val="00AF2888"/>
    <w:rsid w:val="00AF30BE"/>
    <w:rsid w:val="00AF5112"/>
    <w:rsid w:val="00AF5DB9"/>
    <w:rsid w:val="00AF7EA4"/>
    <w:rsid w:val="00B0059C"/>
    <w:rsid w:val="00B02E5F"/>
    <w:rsid w:val="00B07603"/>
    <w:rsid w:val="00B107FB"/>
    <w:rsid w:val="00B114F0"/>
    <w:rsid w:val="00B13C63"/>
    <w:rsid w:val="00B15A3E"/>
    <w:rsid w:val="00B20C4A"/>
    <w:rsid w:val="00B220A8"/>
    <w:rsid w:val="00B2400A"/>
    <w:rsid w:val="00B24303"/>
    <w:rsid w:val="00B25838"/>
    <w:rsid w:val="00B27F69"/>
    <w:rsid w:val="00B316F2"/>
    <w:rsid w:val="00B32E25"/>
    <w:rsid w:val="00B3543E"/>
    <w:rsid w:val="00B36C8F"/>
    <w:rsid w:val="00B36CBE"/>
    <w:rsid w:val="00B403F7"/>
    <w:rsid w:val="00B410D0"/>
    <w:rsid w:val="00B410F3"/>
    <w:rsid w:val="00B43777"/>
    <w:rsid w:val="00B4454F"/>
    <w:rsid w:val="00B45778"/>
    <w:rsid w:val="00B51E62"/>
    <w:rsid w:val="00B52A02"/>
    <w:rsid w:val="00B55DF8"/>
    <w:rsid w:val="00B56007"/>
    <w:rsid w:val="00B56BDA"/>
    <w:rsid w:val="00B57E7A"/>
    <w:rsid w:val="00B61C8E"/>
    <w:rsid w:val="00B6571E"/>
    <w:rsid w:val="00B706DC"/>
    <w:rsid w:val="00B719F9"/>
    <w:rsid w:val="00B72DD0"/>
    <w:rsid w:val="00B7365C"/>
    <w:rsid w:val="00B74F7C"/>
    <w:rsid w:val="00B77560"/>
    <w:rsid w:val="00B77D3B"/>
    <w:rsid w:val="00B81241"/>
    <w:rsid w:val="00B827BD"/>
    <w:rsid w:val="00B82FD4"/>
    <w:rsid w:val="00B836FD"/>
    <w:rsid w:val="00B840E8"/>
    <w:rsid w:val="00B84D97"/>
    <w:rsid w:val="00B85011"/>
    <w:rsid w:val="00B851E7"/>
    <w:rsid w:val="00B85848"/>
    <w:rsid w:val="00B87090"/>
    <w:rsid w:val="00B87197"/>
    <w:rsid w:val="00B93ECF"/>
    <w:rsid w:val="00B94582"/>
    <w:rsid w:val="00B9726F"/>
    <w:rsid w:val="00B97C2C"/>
    <w:rsid w:val="00BA03FD"/>
    <w:rsid w:val="00BA19D4"/>
    <w:rsid w:val="00BA2FC7"/>
    <w:rsid w:val="00BA3108"/>
    <w:rsid w:val="00BA35C2"/>
    <w:rsid w:val="00BA4FC3"/>
    <w:rsid w:val="00BA783A"/>
    <w:rsid w:val="00BB0E93"/>
    <w:rsid w:val="00BB1E54"/>
    <w:rsid w:val="00BB24D6"/>
    <w:rsid w:val="00BB3880"/>
    <w:rsid w:val="00BB41A4"/>
    <w:rsid w:val="00BC56E2"/>
    <w:rsid w:val="00BC68BD"/>
    <w:rsid w:val="00BC6FBB"/>
    <w:rsid w:val="00BD0F6A"/>
    <w:rsid w:val="00BE17A8"/>
    <w:rsid w:val="00BE21ED"/>
    <w:rsid w:val="00BE25D6"/>
    <w:rsid w:val="00BE37D6"/>
    <w:rsid w:val="00BE52B5"/>
    <w:rsid w:val="00BF0494"/>
    <w:rsid w:val="00BF1449"/>
    <w:rsid w:val="00BF19CF"/>
    <w:rsid w:val="00BF1F42"/>
    <w:rsid w:val="00BF3ADA"/>
    <w:rsid w:val="00BF4DD1"/>
    <w:rsid w:val="00BF54C0"/>
    <w:rsid w:val="00C01B44"/>
    <w:rsid w:val="00C04450"/>
    <w:rsid w:val="00C044D5"/>
    <w:rsid w:val="00C05994"/>
    <w:rsid w:val="00C07EC1"/>
    <w:rsid w:val="00C10D03"/>
    <w:rsid w:val="00C112F9"/>
    <w:rsid w:val="00C1257E"/>
    <w:rsid w:val="00C1269D"/>
    <w:rsid w:val="00C15A91"/>
    <w:rsid w:val="00C166CD"/>
    <w:rsid w:val="00C230A0"/>
    <w:rsid w:val="00C2314C"/>
    <w:rsid w:val="00C24DD2"/>
    <w:rsid w:val="00C267A2"/>
    <w:rsid w:val="00C274EA"/>
    <w:rsid w:val="00C357F5"/>
    <w:rsid w:val="00C363E1"/>
    <w:rsid w:val="00C37948"/>
    <w:rsid w:val="00C37D0E"/>
    <w:rsid w:val="00C4374C"/>
    <w:rsid w:val="00C4435D"/>
    <w:rsid w:val="00C46AFF"/>
    <w:rsid w:val="00C46B15"/>
    <w:rsid w:val="00C47501"/>
    <w:rsid w:val="00C47AE3"/>
    <w:rsid w:val="00C525BE"/>
    <w:rsid w:val="00C554F5"/>
    <w:rsid w:val="00C55CD3"/>
    <w:rsid w:val="00C55FD4"/>
    <w:rsid w:val="00C564F8"/>
    <w:rsid w:val="00C56D20"/>
    <w:rsid w:val="00C57257"/>
    <w:rsid w:val="00C57D1C"/>
    <w:rsid w:val="00C60BDD"/>
    <w:rsid w:val="00C62611"/>
    <w:rsid w:val="00C641EE"/>
    <w:rsid w:val="00C64277"/>
    <w:rsid w:val="00C661BB"/>
    <w:rsid w:val="00C7001A"/>
    <w:rsid w:val="00C70806"/>
    <w:rsid w:val="00C7103C"/>
    <w:rsid w:val="00C75B95"/>
    <w:rsid w:val="00C76BB2"/>
    <w:rsid w:val="00C803BE"/>
    <w:rsid w:val="00C808FF"/>
    <w:rsid w:val="00C81C8A"/>
    <w:rsid w:val="00C81CA9"/>
    <w:rsid w:val="00C82AB5"/>
    <w:rsid w:val="00C83D26"/>
    <w:rsid w:val="00C848A2"/>
    <w:rsid w:val="00C84E34"/>
    <w:rsid w:val="00C865A9"/>
    <w:rsid w:val="00C913A4"/>
    <w:rsid w:val="00C92B72"/>
    <w:rsid w:val="00C931E9"/>
    <w:rsid w:val="00C94208"/>
    <w:rsid w:val="00C9555B"/>
    <w:rsid w:val="00C9590F"/>
    <w:rsid w:val="00C95DE1"/>
    <w:rsid w:val="00C97235"/>
    <w:rsid w:val="00C976E2"/>
    <w:rsid w:val="00CA0EBC"/>
    <w:rsid w:val="00CA54DD"/>
    <w:rsid w:val="00CA5F27"/>
    <w:rsid w:val="00CA6D25"/>
    <w:rsid w:val="00CB1129"/>
    <w:rsid w:val="00CB14EE"/>
    <w:rsid w:val="00CB3E6A"/>
    <w:rsid w:val="00CB632F"/>
    <w:rsid w:val="00CB7E84"/>
    <w:rsid w:val="00CC174F"/>
    <w:rsid w:val="00CC1B23"/>
    <w:rsid w:val="00CC5DB9"/>
    <w:rsid w:val="00CD150E"/>
    <w:rsid w:val="00CD22FA"/>
    <w:rsid w:val="00CD29DF"/>
    <w:rsid w:val="00CD69D9"/>
    <w:rsid w:val="00CD7EC4"/>
    <w:rsid w:val="00CE48AD"/>
    <w:rsid w:val="00CE577B"/>
    <w:rsid w:val="00CE5965"/>
    <w:rsid w:val="00CF2332"/>
    <w:rsid w:val="00CF2F18"/>
    <w:rsid w:val="00CF3C3F"/>
    <w:rsid w:val="00CF48CF"/>
    <w:rsid w:val="00CF6032"/>
    <w:rsid w:val="00CF71EB"/>
    <w:rsid w:val="00CF72B1"/>
    <w:rsid w:val="00D03269"/>
    <w:rsid w:val="00D04479"/>
    <w:rsid w:val="00D04D90"/>
    <w:rsid w:val="00D05036"/>
    <w:rsid w:val="00D05082"/>
    <w:rsid w:val="00D07E57"/>
    <w:rsid w:val="00D10156"/>
    <w:rsid w:val="00D12A0E"/>
    <w:rsid w:val="00D147E9"/>
    <w:rsid w:val="00D148D1"/>
    <w:rsid w:val="00D14FD1"/>
    <w:rsid w:val="00D17711"/>
    <w:rsid w:val="00D17F61"/>
    <w:rsid w:val="00D20621"/>
    <w:rsid w:val="00D2179C"/>
    <w:rsid w:val="00D21E23"/>
    <w:rsid w:val="00D231D7"/>
    <w:rsid w:val="00D2375B"/>
    <w:rsid w:val="00D24F66"/>
    <w:rsid w:val="00D26C0A"/>
    <w:rsid w:val="00D321A9"/>
    <w:rsid w:val="00D34B2F"/>
    <w:rsid w:val="00D35861"/>
    <w:rsid w:val="00D40F01"/>
    <w:rsid w:val="00D42F17"/>
    <w:rsid w:val="00D4522E"/>
    <w:rsid w:val="00D46EE3"/>
    <w:rsid w:val="00D47D19"/>
    <w:rsid w:val="00D506F6"/>
    <w:rsid w:val="00D50C63"/>
    <w:rsid w:val="00D513D1"/>
    <w:rsid w:val="00D51494"/>
    <w:rsid w:val="00D52D3F"/>
    <w:rsid w:val="00D56333"/>
    <w:rsid w:val="00D56E16"/>
    <w:rsid w:val="00D5733F"/>
    <w:rsid w:val="00D60433"/>
    <w:rsid w:val="00D60636"/>
    <w:rsid w:val="00D60A8B"/>
    <w:rsid w:val="00D63911"/>
    <w:rsid w:val="00D63DC3"/>
    <w:rsid w:val="00D65497"/>
    <w:rsid w:val="00D73BBB"/>
    <w:rsid w:val="00D73D38"/>
    <w:rsid w:val="00D759C9"/>
    <w:rsid w:val="00D76F08"/>
    <w:rsid w:val="00D771C4"/>
    <w:rsid w:val="00D81C7F"/>
    <w:rsid w:val="00D83D28"/>
    <w:rsid w:val="00D85A27"/>
    <w:rsid w:val="00D87CB5"/>
    <w:rsid w:val="00D928CB"/>
    <w:rsid w:val="00D928EB"/>
    <w:rsid w:val="00D92F94"/>
    <w:rsid w:val="00D94053"/>
    <w:rsid w:val="00D9513B"/>
    <w:rsid w:val="00D9600C"/>
    <w:rsid w:val="00D962CF"/>
    <w:rsid w:val="00DA0AFF"/>
    <w:rsid w:val="00DA13AA"/>
    <w:rsid w:val="00DA3264"/>
    <w:rsid w:val="00DA432B"/>
    <w:rsid w:val="00DA4480"/>
    <w:rsid w:val="00DA5556"/>
    <w:rsid w:val="00DB1861"/>
    <w:rsid w:val="00DB289B"/>
    <w:rsid w:val="00DB2C4E"/>
    <w:rsid w:val="00DB3135"/>
    <w:rsid w:val="00DC064A"/>
    <w:rsid w:val="00DC2752"/>
    <w:rsid w:val="00DC3FF4"/>
    <w:rsid w:val="00DC5C06"/>
    <w:rsid w:val="00DC7943"/>
    <w:rsid w:val="00DD144D"/>
    <w:rsid w:val="00DD1857"/>
    <w:rsid w:val="00DD25E5"/>
    <w:rsid w:val="00DD4E4B"/>
    <w:rsid w:val="00DD5F0A"/>
    <w:rsid w:val="00DD62F0"/>
    <w:rsid w:val="00DE0295"/>
    <w:rsid w:val="00DE1943"/>
    <w:rsid w:val="00DE5507"/>
    <w:rsid w:val="00DE61EB"/>
    <w:rsid w:val="00DE7330"/>
    <w:rsid w:val="00DF154F"/>
    <w:rsid w:val="00DF3252"/>
    <w:rsid w:val="00DF3D05"/>
    <w:rsid w:val="00DF467E"/>
    <w:rsid w:val="00DF6916"/>
    <w:rsid w:val="00DF6CFB"/>
    <w:rsid w:val="00E0218E"/>
    <w:rsid w:val="00E03030"/>
    <w:rsid w:val="00E035C7"/>
    <w:rsid w:val="00E03FF3"/>
    <w:rsid w:val="00E04CC2"/>
    <w:rsid w:val="00E06AEB"/>
    <w:rsid w:val="00E074CE"/>
    <w:rsid w:val="00E079A0"/>
    <w:rsid w:val="00E07D41"/>
    <w:rsid w:val="00E13222"/>
    <w:rsid w:val="00E13E8A"/>
    <w:rsid w:val="00E14924"/>
    <w:rsid w:val="00E152DC"/>
    <w:rsid w:val="00E15D71"/>
    <w:rsid w:val="00E16DC0"/>
    <w:rsid w:val="00E20926"/>
    <w:rsid w:val="00E243CC"/>
    <w:rsid w:val="00E24577"/>
    <w:rsid w:val="00E25DB8"/>
    <w:rsid w:val="00E26AC5"/>
    <w:rsid w:val="00E2748E"/>
    <w:rsid w:val="00E277E2"/>
    <w:rsid w:val="00E32D1A"/>
    <w:rsid w:val="00E343F0"/>
    <w:rsid w:val="00E346EA"/>
    <w:rsid w:val="00E35185"/>
    <w:rsid w:val="00E36716"/>
    <w:rsid w:val="00E36A97"/>
    <w:rsid w:val="00E40D0C"/>
    <w:rsid w:val="00E41072"/>
    <w:rsid w:val="00E4132F"/>
    <w:rsid w:val="00E42433"/>
    <w:rsid w:val="00E43D8D"/>
    <w:rsid w:val="00E450E8"/>
    <w:rsid w:val="00E52660"/>
    <w:rsid w:val="00E61D8D"/>
    <w:rsid w:val="00E648AF"/>
    <w:rsid w:val="00E74D1A"/>
    <w:rsid w:val="00E76186"/>
    <w:rsid w:val="00E76E33"/>
    <w:rsid w:val="00E76F84"/>
    <w:rsid w:val="00E820D3"/>
    <w:rsid w:val="00E85D17"/>
    <w:rsid w:val="00E86319"/>
    <w:rsid w:val="00E90770"/>
    <w:rsid w:val="00E92062"/>
    <w:rsid w:val="00E934B3"/>
    <w:rsid w:val="00E937F9"/>
    <w:rsid w:val="00E93E84"/>
    <w:rsid w:val="00E93EDC"/>
    <w:rsid w:val="00E94766"/>
    <w:rsid w:val="00E94A6A"/>
    <w:rsid w:val="00E95A2F"/>
    <w:rsid w:val="00EA48A1"/>
    <w:rsid w:val="00EA506D"/>
    <w:rsid w:val="00EA54C4"/>
    <w:rsid w:val="00EA6107"/>
    <w:rsid w:val="00EA7A16"/>
    <w:rsid w:val="00EB0E79"/>
    <w:rsid w:val="00EB1E41"/>
    <w:rsid w:val="00EB1F36"/>
    <w:rsid w:val="00EB3017"/>
    <w:rsid w:val="00EB31A0"/>
    <w:rsid w:val="00EB34FF"/>
    <w:rsid w:val="00EB359B"/>
    <w:rsid w:val="00EB3E54"/>
    <w:rsid w:val="00EB5B70"/>
    <w:rsid w:val="00EB69F7"/>
    <w:rsid w:val="00EB6B1D"/>
    <w:rsid w:val="00EB7B0A"/>
    <w:rsid w:val="00EC02DA"/>
    <w:rsid w:val="00EC1651"/>
    <w:rsid w:val="00EC2090"/>
    <w:rsid w:val="00EC7C5B"/>
    <w:rsid w:val="00EC7D31"/>
    <w:rsid w:val="00EC7ED3"/>
    <w:rsid w:val="00ED1D95"/>
    <w:rsid w:val="00ED1FFF"/>
    <w:rsid w:val="00ED22C2"/>
    <w:rsid w:val="00ED33A3"/>
    <w:rsid w:val="00ED3E18"/>
    <w:rsid w:val="00ED509F"/>
    <w:rsid w:val="00ED55C6"/>
    <w:rsid w:val="00ED5A40"/>
    <w:rsid w:val="00ED6476"/>
    <w:rsid w:val="00ED7C07"/>
    <w:rsid w:val="00EE17C2"/>
    <w:rsid w:val="00EE2AB3"/>
    <w:rsid w:val="00EE558D"/>
    <w:rsid w:val="00EE6489"/>
    <w:rsid w:val="00EE69C7"/>
    <w:rsid w:val="00EE7CCB"/>
    <w:rsid w:val="00EF1232"/>
    <w:rsid w:val="00EF19F1"/>
    <w:rsid w:val="00EF1C13"/>
    <w:rsid w:val="00EF1FFF"/>
    <w:rsid w:val="00F002D7"/>
    <w:rsid w:val="00F006A6"/>
    <w:rsid w:val="00F0086E"/>
    <w:rsid w:val="00F04821"/>
    <w:rsid w:val="00F07911"/>
    <w:rsid w:val="00F11463"/>
    <w:rsid w:val="00F12B45"/>
    <w:rsid w:val="00F12EC5"/>
    <w:rsid w:val="00F1394A"/>
    <w:rsid w:val="00F13ACF"/>
    <w:rsid w:val="00F14164"/>
    <w:rsid w:val="00F1542B"/>
    <w:rsid w:val="00F23725"/>
    <w:rsid w:val="00F25485"/>
    <w:rsid w:val="00F27B22"/>
    <w:rsid w:val="00F301A0"/>
    <w:rsid w:val="00F312B8"/>
    <w:rsid w:val="00F31FEC"/>
    <w:rsid w:val="00F321B7"/>
    <w:rsid w:val="00F326BD"/>
    <w:rsid w:val="00F3274E"/>
    <w:rsid w:val="00F329F5"/>
    <w:rsid w:val="00F33408"/>
    <w:rsid w:val="00F33F35"/>
    <w:rsid w:val="00F345A1"/>
    <w:rsid w:val="00F34B1A"/>
    <w:rsid w:val="00F34C62"/>
    <w:rsid w:val="00F3598F"/>
    <w:rsid w:val="00F36202"/>
    <w:rsid w:val="00F428A1"/>
    <w:rsid w:val="00F42AE3"/>
    <w:rsid w:val="00F4746E"/>
    <w:rsid w:val="00F47784"/>
    <w:rsid w:val="00F4789F"/>
    <w:rsid w:val="00F47C19"/>
    <w:rsid w:val="00F50ACE"/>
    <w:rsid w:val="00F51336"/>
    <w:rsid w:val="00F53948"/>
    <w:rsid w:val="00F54355"/>
    <w:rsid w:val="00F54790"/>
    <w:rsid w:val="00F57AAF"/>
    <w:rsid w:val="00F604B5"/>
    <w:rsid w:val="00F6079A"/>
    <w:rsid w:val="00F60919"/>
    <w:rsid w:val="00F63BF7"/>
    <w:rsid w:val="00F64DD9"/>
    <w:rsid w:val="00F66054"/>
    <w:rsid w:val="00F726B0"/>
    <w:rsid w:val="00F72B44"/>
    <w:rsid w:val="00F74E58"/>
    <w:rsid w:val="00F8013A"/>
    <w:rsid w:val="00F80639"/>
    <w:rsid w:val="00F81534"/>
    <w:rsid w:val="00F82F68"/>
    <w:rsid w:val="00F83B58"/>
    <w:rsid w:val="00F84FDD"/>
    <w:rsid w:val="00F86441"/>
    <w:rsid w:val="00F901AA"/>
    <w:rsid w:val="00F92473"/>
    <w:rsid w:val="00F95375"/>
    <w:rsid w:val="00F966EC"/>
    <w:rsid w:val="00F96C91"/>
    <w:rsid w:val="00F97651"/>
    <w:rsid w:val="00FA03FC"/>
    <w:rsid w:val="00FA1E4A"/>
    <w:rsid w:val="00FA3287"/>
    <w:rsid w:val="00FA5DEA"/>
    <w:rsid w:val="00FB4505"/>
    <w:rsid w:val="00FB6AAC"/>
    <w:rsid w:val="00FC06DD"/>
    <w:rsid w:val="00FC14A7"/>
    <w:rsid w:val="00FC2C66"/>
    <w:rsid w:val="00FC4B7E"/>
    <w:rsid w:val="00FC5C56"/>
    <w:rsid w:val="00FC5F12"/>
    <w:rsid w:val="00FC61DC"/>
    <w:rsid w:val="00FD05A1"/>
    <w:rsid w:val="00FD1027"/>
    <w:rsid w:val="00FD15D0"/>
    <w:rsid w:val="00FD17BE"/>
    <w:rsid w:val="00FD1A3D"/>
    <w:rsid w:val="00FD1C43"/>
    <w:rsid w:val="00FD3A06"/>
    <w:rsid w:val="00FD66F2"/>
    <w:rsid w:val="00FD7457"/>
    <w:rsid w:val="00FE39A8"/>
    <w:rsid w:val="00FE46AB"/>
    <w:rsid w:val="00FE5095"/>
    <w:rsid w:val="00FE57D8"/>
    <w:rsid w:val="00FE6F22"/>
    <w:rsid w:val="00FF028F"/>
    <w:rsid w:val="00FF0466"/>
    <w:rsid w:val="00FF0C8C"/>
    <w:rsid w:val="00FF0E91"/>
    <w:rsid w:val="00FF3A93"/>
    <w:rsid w:val="00FF4DD7"/>
    <w:rsid w:val="00FF7E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584E1"/>
  <w15:docId w15:val="{7FF684F0-A0F3-5D4D-81B8-1FE9501AD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56"/>
  </w:style>
  <w:style w:type="paragraph" w:styleId="Heading1">
    <w:name w:val="heading 1"/>
    <w:basedOn w:val="Normal"/>
    <w:next w:val="Normal"/>
    <w:uiPriority w:val="9"/>
    <w:qFormat/>
    <w:rsid w:val="00125156"/>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25156"/>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25156"/>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25156"/>
    <w:pPr>
      <w:keepNext/>
      <w:keepLines/>
      <w:spacing w:before="240" w:after="40"/>
      <w:outlineLvl w:val="3"/>
    </w:pPr>
    <w:rPr>
      <w:b/>
    </w:rPr>
  </w:style>
  <w:style w:type="paragraph" w:styleId="Heading5">
    <w:name w:val="heading 5"/>
    <w:basedOn w:val="Normal"/>
    <w:next w:val="Normal"/>
    <w:uiPriority w:val="9"/>
    <w:semiHidden/>
    <w:unhideWhenUsed/>
    <w:qFormat/>
    <w:rsid w:val="00125156"/>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12515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25156"/>
    <w:pPr>
      <w:keepNext/>
      <w:keepLines/>
      <w:spacing w:before="480" w:after="120"/>
    </w:pPr>
    <w:rPr>
      <w:b/>
      <w:sz w:val="72"/>
      <w:szCs w:val="72"/>
    </w:rPr>
  </w:style>
  <w:style w:type="paragraph" w:styleId="NormalWeb">
    <w:name w:val="Normal (Web)"/>
    <w:basedOn w:val="Normal"/>
    <w:uiPriority w:val="99"/>
    <w:semiHidden/>
    <w:unhideWhenUsed/>
    <w:rsid w:val="00125156"/>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5156"/>
    <w:pPr>
      <w:ind w:left="720"/>
      <w:contextualSpacing/>
    </w:pPr>
  </w:style>
  <w:style w:type="table" w:styleId="TableGrid">
    <w:name w:val="Table Grid"/>
    <w:basedOn w:val="TableNormal"/>
    <w:uiPriority w:val="39"/>
    <w:rsid w:val="0083791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F54355"/>
    <w:rPr>
      <w:sz w:val="16"/>
      <w:szCs w:val="16"/>
    </w:rPr>
  </w:style>
  <w:style w:type="paragraph" w:styleId="CommentText">
    <w:name w:val="annotation text"/>
    <w:basedOn w:val="Normal"/>
    <w:link w:val="CommentTextChar"/>
    <w:uiPriority w:val="99"/>
    <w:unhideWhenUsed/>
    <w:rsid w:val="00F54355"/>
    <w:pPr>
      <w:spacing w:line="240" w:lineRule="auto"/>
    </w:pPr>
    <w:rPr>
      <w:sz w:val="20"/>
      <w:szCs w:val="20"/>
    </w:rPr>
  </w:style>
  <w:style w:type="character" w:customStyle="1" w:styleId="CommentTextChar">
    <w:name w:val="Comment Text Char"/>
    <w:basedOn w:val="DefaultParagraphFont"/>
    <w:link w:val="CommentText"/>
    <w:uiPriority w:val="99"/>
    <w:rsid w:val="00F54355"/>
    <w:rPr>
      <w:sz w:val="20"/>
      <w:szCs w:val="20"/>
    </w:rPr>
  </w:style>
  <w:style w:type="paragraph" w:styleId="CommentSubject">
    <w:name w:val="annotation subject"/>
    <w:basedOn w:val="CommentText"/>
    <w:next w:val="CommentText"/>
    <w:link w:val="CommentSubjectChar"/>
    <w:uiPriority w:val="99"/>
    <w:semiHidden/>
    <w:unhideWhenUsed/>
    <w:rsid w:val="00F54355"/>
    <w:rPr>
      <w:b/>
      <w:bCs/>
    </w:rPr>
  </w:style>
  <w:style w:type="character" w:customStyle="1" w:styleId="CommentSubjectChar">
    <w:name w:val="Comment Subject Char"/>
    <w:basedOn w:val="CommentTextChar"/>
    <w:link w:val="CommentSubject"/>
    <w:uiPriority w:val="99"/>
    <w:semiHidden/>
    <w:rsid w:val="00F54355"/>
    <w:rPr>
      <w:b/>
      <w:bCs/>
      <w:sz w:val="20"/>
      <w:szCs w:val="20"/>
    </w:rPr>
  </w:style>
  <w:style w:type="character" w:styleId="Hyperlink">
    <w:name w:val="Hyperlink"/>
    <w:basedOn w:val="DefaultParagraphFont"/>
    <w:uiPriority w:val="99"/>
    <w:unhideWhenUsed/>
    <w:rsid w:val="009E71DA"/>
    <w:rPr>
      <w:color w:val="0000FF" w:themeColor="hyperlink"/>
      <w:u w:val="single"/>
    </w:rPr>
  </w:style>
  <w:style w:type="character" w:styleId="UnresolvedMention">
    <w:name w:val="Unresolved Mention"/>
    <w:basedOn w:val="DefaultParagraphFont"/>
    <w:uiPriority w:val="99"/>
    <w:semiHidden/>
    <w:unhideWhenUsed/>
    <w:rsid w:val="009E71DA"/>
    <w:rPr>
      <w:color w:val="605E5C"/>
      <w:shd w:val="clear" w:color="auto" w:fill="E1DFDD"/>
    </w:rPr>
  </w:style>
  <w:style w:type="paragraph" w:styleId="NoSpacing">
    <w:name w:val="No Spacing"/>
    <w:uiPriority w:val="1"/>
    <w:qFormat/>
    <w:rsid w:val="00351670"/>
    <w:pPr>
      <w:spacing w:after="0" w:line="240" w:lineRule="auto"/>
    </w:pPr>
  </w:style>
  <w:style w:type="paragraph" w:styleId="Header">
    <w:name w:val="header"/>
    <w:basedOn w:val="Normal"/>
    <w:link w:val="HeaderChar"/>
    <w:uiPriority w:val="99"/>
    <w:unhideWhenUsed/>
    <w:rsid w:val="001C3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954"/>
  </w:style>
  <w:style w:type="paragraph" w:styleId="Footer">
    <w:name w:val="footer"/>
    <w:basedOn w:val="Normal"/>
    <w:link w:val="FooterChar"/>
    <w:uiPriority w:val="99"/>
    <w:unhideWhenUsed/>
    <w:rsid w:val="001C3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954"/>
  </w:style>
  <w:style w:type="character" w:styleId="FollowedHyperlink">
    <w:name w:val="FollowedHyperlink"/>
    <w:basedOn w:val="DefaultParagraphFont"/>
    <w:uiPriority w:val="99"/>
    <w:semiHidden/>
    <w:unhideWhenUsed/>
    <w:rsid w:val="009517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256170">
      <w:bodyDiv w:val="1"/>
      <w:marLeft w:val="0"/>
      <w:marRight w:val="0"/>
      <w:marTop w:val="0"/>
      <w:marBottom w:val="0"/>
      <w:divBdr>
        <w:top w:val="none" w:sz="0" w:space="0" w:color="auto"/>
        <w:left w:val="none" w:sz="0" w:space="0" w:color="auto"/>
        <w:bottom w:val="none" w:sz="0" w:space="0" w:color="auto"/>
        <w:right w:val="none" w:sz="0" w:space="0" w:color="auto"/>
      </w:divBdr>
    </w:div>
    <w:div w:id="417675983">
      <w:bodyDiv w:val="1"/>
      <w:marLeft w:val="0"/>
      <w:marRight w:val="0"/>
      <w:marTop w:val="0"/>
      <w:marBottom w:val="0"/>
      <w:divBdr>
        <w:top w:val="none" w:sz="0" w:space="0" w:color="auto"/>
        <w:left w:val="none" w:sz="0" w:space="0" w:color="auto"/>
        <w:bottom w:val="none" w:sz="0" w:space="0" w:color="auto"/>
        <w:right w:val="none" w:sz="0" w:space="0" w:color="auto"/>
      </w:divBdr>
    </w:div>
    <w:div w:id="565654314">
      <w:bodyDiv w:val="1"/>
      <w:marLeft w:val="0"/>
      <w:marRight w:val="0"/>
      <w:marTop w:val="0"/>
      <w:marBottom w:val="0"/>
      <w:divBdr>
        <w:top w:val="none" w:sz="0" w:space="0" w:color="auto"/>
        <w:left w:val="none" w:sz="0" w:space="0" w:color="auto"/>
        <w:bottom w:val="none" w:sz="0" w:space="0" w:color="auto"/>
        <w:right w:val="none" w:sz="0" w:space="0" w:color="auto"/>
      </w:divBdr>
    </w:div>
    <w:div w:id="928149677">
      <w:bodyDiv w:val="1"/>
      <w:marLeft w:val="0"/>
      <w:marRight w:val="0"/>
      <w:marTop w:val="0"/>
      <w:marBottom w:val="0"/>
      <w:divBdr>
        <w:top w:val="none" w:sz="0" w:space="0" w:color="auto"/>
        <w:left w:val="none" w:sz="0" w:space="0" w:color="auto"/>
        <w:bottom w:val="none" w:sz="0" w:space="0" w:color="auto"/>
        <w:right w:val="none" w:sz="0" w:space="0" w:color="auto"/>
      </w:divBdr>
    </w:div>
    <w:div w:id="1073435299">
      <w:bodyDiv w:val="1"/>
      <w:marLeft w:val="0"/>
      <w:marRight w:val="0"/>
      <w:marTop w:val="0"/>
      <w:marBottom w:val="0"/>
      <w:divBdr>
        <w:top w:val="none" w:sz="0" w:space="0" w:color="auto"/>
        <w:left w:val="none" w:sz="0" w:space="0" w:color="auto"/>
        <w:bottom w:val="none" w:sz="0" w:space="0" w:color="auto"/>
        <w:right w:val="none" w:sz="0" w:space="0" w:color="auto"/>
      </w:divBdr>
    </w:div>
    <w:div w:id="1331905515">
      <w:bodyDiv w:val="1"/>
      <w:marLeft w:val="0"/>
      <w:marRight w:val="0"/>
      <w:marTop w:val="0"/>
      <w:marBottom w:val="0"/>
      <w:divBdr>
        <w:top w:val="none" w:sz="0" w:space="0" w:color="auto"/>
        <w:left w:val="none" w:sz="0" w:space="0" w:color="auto"/>
        <w:bottom w:val="none" w:sz="0" w:space="0" w:color="auto"/>
        <w:right w:val="none" w:sz="0" w:space="0" w:color="auto"/>
      </w:divBdr>
      <w:divsChild>
        <w:div w:id="264465745">
          <w:marLeft w:val="446"/>
          <w:marRight w:val="0"/>
          <w:marTop w:val="0"/>
          <w:marBottom w:val="320"/>
          <w:divBdr>
            <w:top w:val="none" w:sz="0" w:space="0" w:color="auto"/>
            <w:left w:val="none" w:sz="0" w:space="0" w:color="auto"/>
            <w:bottom w:val="none" w:sz="0" w:space="0" w:color="auto"/>
            <w:right w:val="none" w:sz="0" w:space="0" w:color="auto"/>
          </w:divBdr>
        </w:div>
        <w:div w:id="632178421">
          <w:marLeft w:val="446"/>
          <w:marRight w:val="0"/>
          <w:marTop w:val="0"/>
          <w:marBottom w:val="320"/>
          <w:divBdr>
            <w:top w:val="none" w:sz="0" w:space="0" w:color="auto"/>
            <w:left w:val="none" w:sz="0" w:space="0" w:color="auto"/>
            <w:bottom w:val="none" w:sz="0" w:space="0" w:color="auto"/>
            <w:right w:val="none" w:sz="0" w:space="0" w:color="auto"/>
          </w:divBdr>
        </w:div>
        <w:div w:id="1509977303">
          <w:marLeft w:val="446"/>
          <w:marRight w:val="0"/>
          <w:marTop w:val="0"/>
          <w:marBottom w:val="320"/>
          <w:divBdr>
            <w:top w:val="none" w:sz="0" w:space="0" w:color="auto"/>
            <w:left w:val="none" w:sz="0" w:space="0" w:color="auto"/>
            <w:bottom w:val="none" w:sz="0" w:space="0" w:color="auto"/>
            <w:right w:val="none" w:sz="0" w:space="0" w:color="auto"/>
          </w:divBdr>
        </w:div>
        <w:div w:id="1690793141">
          <w:marLeft w:val="446"/>
          <w:marRight w:val="0"/>
          <w:marTop w:val="0"/>
          <w:marBottom w:val="320"/>
          <w:divBdr>
            <w:top w:val="none" w:sz="0" w:space="0" w:color="auto"/>
            <w:left w:val="none" w:sz="0" w:space="0" w:color="auto"/>
            <w:bottom w:val="none" w:sz="0" w:space="0" w:color="auto"/>
            <w:right w:val="none" w:sz="0" w:space="0" w:color="auto"/>
          </w:divBdr>
        </w:div>
        <w:div w:id="689339032">
          <w:marLeft w:val="446"/>
          <w:marRight w:val="0"/>
          <w:marTop w:val="0"/>
          <w:marBottom w:val="320"/>
          <w:divBdr>
            <w:top w:val="none" w:sz="0" w:space="0" w:color="auto"/>
            <w:left w:val="none" w:sz="0" w:space="0" w:color="auto"/>
            <w:bottom w:val="none" w:sz="0" w:space="0" w:color="auto"/>
            <w:right w:val="none" w:sz="0" w:space="0" w:color="auto"/>
          </w:divBdr>
        </w:div>
      </w:divsChild>
    </w:div>
    <w:div w:id="1487935963">
      <w:bodyDiv w:val="1"/>
      <w:marLeft w:val="0"/>
      <w:marRight w:val="0"/>
      <w:marTop w:val="0"/>
      <w:marBottom w:val="0"/>
      <w:divBdr>
        <w:top w:val="none" w:sz="0" w:space="0" w:color="auto"/>
        <w:left w:val="none" w:sz="0" w:space="0" w:color="auto"/>
        <w:bottom w:val="none" w:sz="0" w:space="0" w:color="auto"/>
        <w:right w:val="none" w:sz="0" w:space="0" w:color="auto"/>
      </w:divBdr>
    </w:div>
    <w:div w:id="1622375096">
      <w:bodyDiv w:val="1"/>
      <w:marLeft w:val="0"/>
      <w:marRight w:val="0"/>
      <w:marTop w:val="0"/>
      <w:marBottom w:val="0"/>
      <w:divBdr>
        <w:top w:val="none" w:sz="0" w:space="0" w:color="auto"/>
        <w:left w:val="none" w:sz="0" w:space="0" w:color="auto"/>
        <w:bottom w:val="none" w:sz="0" w:space="0" w:color="auto"/>
        <w:right w:val="none" w:sz="0" w:space="0" w:color="auto"/>
      </w:divBdr>
      <w:divsChild>
        <w:div w:id="42604641">
          <w:marLeft w:val="360"/>
          <w:marRight w:val="0"/>
          <w:marTop w:val="200"/>
          <w:marBottom w:val="0"/>
          <w:divBdr>
            <w:top w:val="none" w:sz="0" w:space="0" w:color="auto"/>
            <w:left w:val="none" w:sz="0" w:space="0" w:color="auto"/>
            <w:bottom w:val="none" w:sz="0" w:space="0" w:color="auto"/>
            <w:right w:val="none" w:sz="0" w:space="0" w:color="auto"/>
          </w:divBdr>
        </w:div>
      </w:divsChild>
    </w:div>
    <w:div w:id="1644652803">
      <w:bodyDiv w:val="1"/>
      <w:marLeft w:val="0"/>
      <w:marRight w:val="0"/>
      <w:marTop w:val="0"/>
      <w:marBottom w:val="0"/>
      <w:divBdr>
        <w:top w:val="none" w:sz="0" w:space="0" w:color="auto"/>
        <w:left w:val="none" w:sz="0" w:space="0" w:color="auto"/>
        <w:bottom w:val="none" w:sz="0" w:space="0" w:color="auto"/>
        <w:right w:val="none" w:sz="0" w:space="0" w:color="auto"/>
      </w:divBdr>
      <w:divsChild>
        <w:div w:id="1229995288">
          <w:marLeft w:val="360"/>
          <w:marRight w:val="0"/>
          <w:marTop w:val="200"/>
          <w:marBottom w:val="0"/>
          <w:divBdr>
            <w:top w:val="none" w:sz="0" w:space="0" w:color="auto"/>
            <w:left w:val="none" w:sz="0" w:space="0" w:color="auto"/>
            <w:bottom w:val="none" w:sz="0" w:space="0" w:color="auto"/>
            <w:right w:val="none" w:sz="0" w:space="0" w:color="auto"/>
          </w:divBdr>
        </w:div>
      </w:divsChild>
    </w:div>
    <w:div w:id="1671255279">
      <w:bodyDiv w:val="1"/>
      <w:marLeft w:val="0"/>
      <w:marRight w:val="0"/>
      <w:marTop w:val="0"/>
      <w:marBottom w:val="0"/>
      <w:divBdr>
        <w:top w:val="none" w:sz="0" w:space="0" w:color="auto"/>
        <w:left w:val="none" w:sz="0" w:space="0" w:color="auto"/>
        <w:bottom w:val="none" w:sz="0" w:space="0" w:color="auto"/>
        <w:right w:val="none" w:sz="0" w:space="0" w:color="auto"/>
      </w:divBdr>
      <w:divsChild>
        <w:div w:id="537743467">
          <w:marLeft w:val="547"/>
          <w:marRight w:val="0"/>
          <w:marTop w:val="0"/>
          <w:marBottom w:val="0"/>
          <w:divBdr>
            <w:top w:val="none" w:sz="0" w:space="0" w:color="auto"/>
            <w:left w:val="none" w:sz="0" w:space="0" w:color="auto"/>
            <w:bottom w:val="none" w:sz="0" w:space="0" w:color="auto"/>
            <w:right w:val="none" w:sz="0" w:space="0" w:color="auto"/>
          </w:divBdr>
        </w:div>
        <w:div w:id="83185791">
          <w:marLeft w:val="547"/>
          <w:marRight w:val="0"/>
          <w:marTop w:val="0"/>
          <w:marBottom w:val="0"/>
          <w:divBdr>
            <w:top w:val="none" w:sz="0" w:space="0" w:color="auto"/>
            <w:left w:val="none" w:sz="0" w:space="0" w:color="auto"/>
            <w:bottom w:val="none" w:sz="0" w:space="0" w:color="auto"/>
            <w:right w:val="none" w:sz="0" w:space="0" w:color="auto"/>
          </w:divBdr>
        </w:div>
        <w:div w:id="625236408">
          <w:marLeft w:val="547"/>
          <w:marRight w:val="0"/>
          <w:marTop w:val="0"/>
          <w:marBottom w:val="0"/>
          <w:divBdr>
            <w:top w:val="none" w:sz="0" w:space="0" w:color="auto"/>
            <w:left w:val="none" w:sz="0" w:space="0" w:color="auto"/>
            <w:bottom w:val="none" w:sz="0" w:space="0" w:color="auto"/>
            <w:right w:val="none" w:sz="0" w:space="0" w:color="auto"/>
          </w:divBdr>
        </w:div>
        <w:div w:id="99497294">
          <w:marLeft w:val="547"/>
          <w:marRight w:val="0"/>
          <w:marTop w:val="0"/>
          <w:marBottom w:val="0"/>
          <w:divBdr>
            <w:top w:val="none" w:sz="0" w:space="0" w:color="auto"/>
            <w:left w:val="none" w:sz="0" w:space="0" w:color="auto"/>
            <w:bottom w:val="none" w:sz="0" w:space="0" w:color="auto"/>
            <w:right w:val="none" w:sz="0" w:space="0" w:color="auto"/>
          </w:divBdr>
        </w:div>
        <w:div w:id="1026445438">
          <w:marLeft w:val="547"/>
          <w:marRight w:val="0"/>
          <w:marTop w:val="0"/>
          <w:marBottom w:val="0"/>
          <w:divBdr>
            <w:top w:val="none" w:sz="0" w:space="0" w:color="auto"/>
            <w:left w:val="none" w:sz="0" w:space="0" w:color="auto"/>
            <w:bottom w:val="none" w:sz="0" w:space="0" w:color="auto"/>
            <w:right w:val="none" w:sz="0" w:space="0" w:color="auto"/>
          </w:divBdr>
        </w:div>
        <w:div w:id="1169951281">
          <w:marLeft w:val="547"/>
          <w:marRight w:val="0"/>
          <w:marTop w:val="0"/>
          <w:marBottom w:val="0"/>
          <w:divBdr>
            <w:top w:val="none" w:sz="0" w:space="0" w:color="auto"/>
            <w:left w:val="none" w:sz="0" w:space="0" w:color="auto"/>
            <w:bottom w:val="none" w:sz="0" w:space="0" w:color="auto"/>
            <w:right w:val="none" w:sz="0" w:space="0" w:color="auto"/>
          </w:divBdr>
        </w:div>
        <w:div w:id="1718510598">
          <w:marLeft w:val="547"/>
          <w:marRight w:val="0"/>
          <w:marTop w:val="0"/>
          <w:marBottom w:val="160"/>
          <w:divBdr>
            <w:top w:val="none" w:sz="0" w:space="0" w:color="auto"/>
            <w:left w:val="none" w:sz="0" w:space="0" w:color="auto"/>
            <w:bottom w:val="none" w:sz="0" w:space="0" w:color="auto"/>
            <w:right w:val="none" w:sz="0" w:space="0" w:color="auto"/>
          </w:divBdr>
        </w:div>
      </w:divsChild>
    </w:div>
    <w:div w:id="1716924989">
      <w:bodyDiv w:val="1"/>
      <w:marLeft w:val="0"/>
      <w:marRight w:val="0"/>
      <w:marTop w:val="0"/>
      <w:marBottom w:val="0"/>
      <w:divBdr>
        <w:top w:val="none" w:sz="0" w:space="0" w:color="auto"/>
        <w:left w:val="none" w:sz="0" w:space="0" w:color="auto"/>
        <w:bottom w:val="none" w:sz="0" w:space="0" w:color="auto"/>
        <w:right w:val="none" w:sz="0" w:space="0" w:color="auto"/>
      </w:divBdr>
    </w:div>
    <w:div w:id="186204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W9Eyu9j77IMu86Q4TnC3TFkBFQ==">AMUW2mX5hHrhcKTn/CdmnUqGHcPslEueGvKp5JSEhoGNp1NIZ547hVqKlagoZt5KDVN7Bg3raIsr78uHt87OB4lZAeq5HRIpXwJmkT+ecCU/caGj9Smituc=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Words>
  <Characters>112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 N</dc:creator>
  <cp:lastModifiedBy>Janice Allen</cp:lastModifiedBy>
  <cp:revision>1395</cp:revision>
  <dcterms:created xsi:type="dcterms:W3CDTF">2023-06-05T10:27:00Z</dcterms:created>
  <dcterms:modified xsi:type="dcterms:W3CDTF">2024-09-26T15:56:00Z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2057-10.2.0.7587</vt:lpwstr>
  </property>
</Properties>
</file>